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56C3" w:rsidR="000A4948" w:rsidP="00A50A55" w:rsidRDefault="000A4948" w14:paraId="76346A02" w14:textId="77777777">
      <w:pPr>
        <w:pStyle w:val="NoSpacing"/>
        <w:rPr>
          <w:rFonts w:ascii="Candara" w:hAnsi="Candara"/>
          <w:b/>
          <w:i/>
        </w:rPr>
      </w:pPr>
    </w:p>
    <w:p w:rsidRPr="00C656C3" w:rsidR="00C656C3" w:rsidP="00A50A55" w:rsidRDefault="00C656C3" w14:paraId="53D3CAA8" w14:textId="77777777">
      <w:pPr>
        <w:pStyle w:val="NoSpacing"/>
        <w:rPr>
          <w:rFonts w:ascii="Candara" w:hAnsi="Candara"/>
          <w:b/>
          <w:i/>
        </w:rPr>
      </w:pPr>
    </w:p>
    <w:p w:rsidRPr="00C656C3" w:rsidR="00F335EA" w:rsidP="00A50A55" w:rsidRDefault="000A4948" w14:paraId="7F1279A7" w14:textId="77777777">
      <w:pPr>
        <w:pStyle w:val="NoSpacing"/>
        <w:rPr>
          <w:rFonts w:ascii="Candara" w:hAnsi="Candara"/>
          <w:b/>
          <w:i/>
        </w:rPr>
      </w:pPr>
      <w:r w:rsidRPr="00C656C3">
        <w:rPr>
          <w:rFonts w:ascii="Candara" w:hAnsi="Candara"/>
          <w:b/>
          <w:i/>
        </w:rPr>
        <w:t>What are immersion</w:t>
      </w:r>
      <w:r w:rsidR="000007DB">
        <w:rPr>
          <w:rFonts w:ascii="Candara" w:hAnsi="Candara"/>
          <w:b/>
          <w:i/>
        </w:rPr>
        <w:t>s</w:t>
      </w:r>
      <w:r w:rsidRPr="00C656C3" w:rsidR="00F335EA">
        <w:rPr>
          <w:rFonts w:ascii="Candara" w:hAnsi="Candara"/>
          <w:b/>
          <w:i/>
        </w:rPr>
        <w:t>?</w:t>
      </w:r>
    </w:p>
    <w:p w:rsidRPr="00C656C3" w:rsidR="00F335EA" w:rsidP="00DC0537" w:rsidRDefault="000A4948" w14:paraId="02D1E7B8" w14:textId="77777777">
      <w:pPr>
        <w:pStyle w:val="NoSpacing"/>
        <w:jc w:val="both"/>
        <w:rPr>
          <w:rFonts w:ascii="Candara" w:hAnsi="Candara"/>
        </w:rPr>
      </w:pPr>
      <w:r w:rsidRPr="00C656C3">
        <w:rPr>
          <w:rFonts w:ascii="Candara" w:hAnsi="Candara"/>
        </w:rPr>
        <w:t>Immersions</w:t>
      </w:r>
      <w:r w:rsidRPr="00C656C3" w:rsidR="008D166E">
        <w:rPr>
          <w:rFonts w:ascii="Candara" w:hAnsi="Candara"/>
        </w:rPr>
        <w:t xml:space="preserve"> are </w:t>
      </w:r>
      <w:r w:rsidR="00BB5B71">
        <w:rPr>
          <w:rFonts w:ascii="Candara" w:hAnsi="Candara"/>
        </w:rPr>
        <w:t>three</w:t>
      </w:r>
      <w:r w:rsidRPr="00C656C3" w:rsidR="008D166E">
        <w:rPr>
          <w:rFonts w:ascii="Candara" w:hAnsi="Candara"/>
        </w:rPr>
        <w:t>-day to three-week experiences that</w:t>
      </w:r>
      <w:r w:rsidR="000007DB">
        <w:rPr>
          <w:rFonts w:ascii="Candara" w:hAnsi="Candara"/>
        </w:rPr>
        <w:t xml:space="preserve"> allow students to engage issues of social justice by being immersed with communities locally, domestically, or internationally</w:t>
      </w:r>
      <w:r w:rsidRPr="00C656C3" w:rsidR="008D166E">
        <w:rPr>
          <w:rFonts w:ascii="Candara" w:hAnsi="Candara"/>
        </w:rPr>
        <w:t xml:space="preserve">. </w:t>
      </w:r>
      <w:r w:rsidR="00E45984">
        <w:rPr>
          <w:rFonts w:ascii="Candara" w:hAnsi="Candara"/>
        </w:rPr>
        <w:t>Some</w:t>
      </w:r>
      <w:r w:rsidR="000007DB">
        <w:rPr>
          <w:rFonts w:ascii="Candara" w:hAnsi="Candara"/>
        </w:rPr>
        <w:t xml:space="preserve"> </w:t>
      </w:r>
      <w:r w:rsidR="00E45984">
        <w:rPr>
          <w:rFonts w:ascii="Candara" w:hAnsi="Candara"/>
        </w:rPr>
        <w:t>immersions</w:t>
      </w:r>
      <w:r w:rsidR="000007DB">
        <w:rPr>
          <w:rFonts w:ascii="Candara" w:hAnsi="Candara"/>
        </w:rPr>
        <w:t xml:space="preserve"> include opportunities for direct service</w:t>
      </w:r>
      <w:r w:rsidR="00AC1152">
        <w:rPr>
          <w:rFonts w:ascii="Candara" w:hAnsi="Candara"/>
        </w:rPr>
        <w:t>,</w:t>
      </w:r>
      <w:r w:rsidR="000007DB">
        <w:rPr>
          <w:rFonts w:ascii="Candara" w:hAnsi="Candara"/>
        </w:rPr>
        <w:t xml:space="preserve"> and all invite students to hear diverse perspectives that can expand their understanding of critical social</w:t>
      </w:r>
      <w:r w:rsidR="00E45984">
        <w:rPr>
          <w:rFonts w:ascii="Candara" w:hAnsi="Candara"/>
        </w:rPr>
        <w:t xml:space="preserve"> </w:t>
      </w:r>
      <w:r w:rsidR="006234C1">
        <w:rPr>
          <w:rFonts w:ascii="Candara" w:hAnsi="Candara"/>
        </w:rPr>
        <w:t>and/</w:t>
      </w:r>
      <w:r w:rsidR="00E45984">
        <w:rPr>
          <w:rFonts w:ascii="Candara" w:hAnsi="Candara"/>
        </w:rPr>
        <w:t>or environmental</w:t>
      </w:r>
      <w:r w:rsidR="000007DB">
        <w:rPr>
          <w:rFonts w:ascii="Candara" w:hAnsi="Candara"/>
        </w:rPr>
        <w:t xml:space="preserve"> issues. </w:t>
      </w:r>
      <w:r w:rsidRPr="00C656C3" w:rsidR="00F335EA">
        <w:rPr>
          <w:rFonts w:ascii="Candara" w:hAnsi="Candara"/>
        </w:rPr>
        <w:t xml:space="preserve">Student coordinators plan </w:t>
      </w:r>
      <w:r w:rsidRPr="00C656C3">
        <w:rPr>
          <w:rFonts w:ascii="Candara" w:hAnsi="Candara"/>
        </w:rPr>
        <w:t>the experience</w:t>
      </w:r>
      <w:r w:rsidR="00E45984">
        <w:rPr>
          <w:rFonts w:ascii="Candara" w:hAnsi="Candara"/>
        </w:rPr>
        <w:t>s</w:t>
      </w:r>
      <w:r w:rsidR="000007DB">
        <w:rPr>
          <w:rFonts w:ascii="Candara" w:hAnsi="Candara"/>
        </w:rPr>
        <w:t>,</w:t>
      </w:r>
      <w:r w:rsidRPr="00C656C3" w:rsidR="00F335EA">
        <w:rPr>
          <w:rFonts w:ascii="Candara" w:hAnsi="Candara"/>
        </w:rPr>
        <w:t xml:space="preserve"> and </w:t>
      </w:r>
      <w:r w:rsidR="000007DB">
        <w:rPr>
          <w:rFonts w:ascii="Candara" w:hAnsi="Candara"/>
        </w:rPr>
        <w:t xml:space="preserve">all UP students are invited to </w:t>
      </w:r>
      <w:r w:rsidRPr="00C656C3" w:rsidR="00F335EA">
        <w:rPr>
          <w:rFonts w:ascii="Candara" w:hAnsi="Candara"/>
        </w:rPr>
        <w:t xml:space="preserve">apply for </w:t>
      </w:r>
      <w:r w:rsidR="000007DB">
        <w:rPr>
          <w:rFonts w:ascii="Candara" w:hAnsi="Candara"/>
        </w:rPr>
        <w:t>participation</w:t>
      </w:r>
      <w:r w:rsidRPr="00C656C3" w:rsidR="00F335EA">
        <w:rPr>
          <w:rFonts w:ascii="Candara" w:hAnsi="Candara"/>
        </w:rPr>
        <w:t xml:space="preserve"> at the beginning of</w:t>
      </w:r>
      <w:r w:rsidRPr="00C656C3" w:rsidR="00A62B5C">
        <w:rPr>
          <w:rFonts w:ascii="Candara" w:hAnsi="Candara"/>
        </w:rPr>
        <w:t xml:space="preserve"> each </w:t>
      </w:r>
      <w:r w:rsidR="000007DB">
        <w:rPr>
          <w:rFonts w:ascii="Candara" w:hAnsi="Candara"/>
        </w:rPr>
        <w:t xml:space="preserve">academic </w:t>
      </w:r>
      <w:r w:rsidRPr="00C656C3" w:rsidR="00A62B5C">
        <w:rPr>
          <w:rFonts w:ascii="Candara" w:hAnsi="Candara"/>
        </w:rPr>
        <w:t>year. Participants spend one or two semesters</w:t>
      </w:r>
      <w:r w:rsidRPr="00C656C3" w:rsidR="00F335EA">
        <w:rPr>
          <w:rFonts w:ascii="Candara" w:hAnsi="Candara"/>
        </w:rPr>
        <w:t xml:space="preserve"> preparing for </w:t>
      </w:r>
      <w:r w:rsidRPr="00C656C3" w:rsidR="00545A26">
        <w:rPr>
          <w:rFonts w:ascii="Candara" w:hAnsi="Candara"/>
        </w:rPr>
        <w:t xml:space="preserve">their </w:t>
      </w:r>
      <w:r w:rsidRPr="00C656C3" w:rsidR="008D166E">
        <w:rPr>
          <w:rFonts w:ascii="Candara" w:hAnsi="Candara"/>
        </w:rPr>
        <w:t>immer</w:t>
      </w:r>
      <w:bookmarkStart w:name="_GoBack" w:id="0"/>
      <w:bookmarkEnd w:id="0"/>
      <w:r w:rsidRPr="00C656C3" w:rsidR="008D166E">
        <w:rPr>
          <w:rFonts w:ascii="Candara" w:hAnsi="Candara"/>
        </w:rPr>
        <w:t>sion</w:t>
      </w:r>
      <w:r w:rsidRPr="00C656C3" w:rsidR="00545A26">
        <w:rPr>
          <w:rFonts w:ascii="Candara" w:hAnsi="Candara"/>
        </w:rPr>
        <w:t xml:space="preserve">s through </w:t>
      </w:r>
      <w:r w:rsidRPr="00C656C3" w:rsidR="00A62B5C">
        <w:rPr>
          <w:rFonts w:ascii="Candara" w:hAnsi="Candara"/>
        </w:rPr>
        <w:t xml:space="preserve">Moreau Center </w:t>
      </w:r>
      <w:r w:rsidR="002F48BE">
        <w:rPr>
          <w:rFonts w:ascii="Candara" w:hAnsi="Candara"/>
        </w:rPr>
        <w:t xml:space="preserve">for Service and Justice </w:t>
      </w:r>
      <w:r w:rsidRPr="00C656C3" w:rsidR="00A62B5C">
        <w:rPr>
          <w:rFonts w:ascii="Candara" w:hAnsi="Candara"/>
        </w:rPr>
        <w:t xml:space="preserve">seminars, </w:t>
      </w:r>
      <w:r w:rsidRPr="00C656C3" w:rsidR="00545A26">
        <w:rPr>
          <w:rFonts w:ascii="Candara" w:hAnsi="Candara"/>
        </w:rPr>
        <w:t>group meetings</w:t>
      </w:r>
      <w:r w:rsidR="000007DB">
        <w:rPr>
          <w:rFonts w:ascii="Candara" w:hAnsi="Candara"/>
        </w:rPr>
        <w:t>,</w:t>
      </w:r>
      <w:r w:rsidRPr="00C656C3" w:rsidR="00A62B5C">
        <w:rPr>
          <w:rFonts w:ascii="Candara" w:hAnsi="Candara"/>
        </w:rPr>
        <w:t xml:space="preserve"> and sometimes fundraising activities</w:t>
      </w:r>
      <w:r w:rsidRPr="00C656C3" w:rsidR="00545A26">
        <w:rPr>
          <w:rFonts w:ascii="Candara" w:hAnsi="Candara"/>
        </w:rPr>
        <w:t xml:space="preserve">. Usually each </w:t>
      </w:r>
      <w:r w:rsidRPr="00C656C3" w:rsidR="008D166E">
        <w:rPr>
          <w:rFonts w:ascii="Candara" w:hAnsi="Candara"/>
        </w:rPr>
        <w:t>immersion</w:t>
      </w:r>
      <w:r w:rsidRPr="00C656C3" w:rsidR="00545A26">
        <w:rPr>
          <w:rFonts w:ascii="Candara" w:hAnsi="Candara"/>
        </w:rPr>
        <w:t xml:space="preserve"> has one </w:t>
      </w:r>
      <w:r w:rsidR="002F48BE">
        <w:rPr>
          <w:rFonts w:ascii="Candara" w:hAnsi="Candara"/>
        </w:rPr>
        <w:t>Moreau Center for Service and Justice staff person</w:t>
      </w:r>
      <w:r w:rsidR="004954C4">
        <w:rPr>
          <w:rFonts w:ascii="Candara" w:hAnsi="Candara"/>
        </w:rPr>
        <w:t>,</w:t>
      </w:r>
      <w:r w:rsidRPr="00C656C3" w:rsidR="00545A26">
        <w:rPr>
          <w:rFonts w:ascii="Candara" w:hAnsi="Candara"/>
        </w:rPr>
        <w:t xml:space="preserve"> one </w:t>
      </w:r>
      <w:r w:rsidR="004954C4">
        <w:rPr>
          <w:rFonts w:ascii="Candara" w:hAnsi="Candara"/>
        </w:rPr>
        <w:t xml:space="preserve">non-Moreau Center staff/faculty </w:t>
      </w:r>
      <w:r w:rsidRPr="00C656C3" w:rsidR="00545A26">
        <w:rPr>
          <w:rFonts w:ascii="Candara" w:hAnsi="Candara"/>
        </w:rPr>
        <w:t>Particip</w:t>
      </w:r>
      <w:r w:rsidR="002F48BE">
        <w:rPr>
          <w:rFonts w:ascii="Candara" w:hAnsi="Candara"/>
        </w:rPr>
        <w:t>ant Accompanier</w:t>
      </w:r>
      <w:r w:rsidR="004954C4">
        <w:rPr>
          <w:rFonts w:ascii="Candara" w:hAnsi="Candara"/>
        </w:rPr>
        <w:t xml:space="preserve"> (this could be you!)</w:t>
      </w:r>
      <w:r w:rsidR="002F48BE">
        <w:rPr>
          <w:rFonts w:ascii="Candara" w:hAnsi="Candara"/>
        </w:rPr>
        <w:t xml:space="preserve"> and</w:t>
      </w:r>
      <w:r w:rsidRPr="00C656C3" w:rsidR="00545A26">
        <w:rPr>
          <w:rFonts w:ascii="Candara" w:hAnsi="Candara"/>
        </w:rPr>
        <w:t xml:space="preserve"> two student coordinators.</w:t>
      </w:r>
    </w:p>
    <w:p w:rsidRPr="00C656C3" w:rsidR="00C6696C" w:rsidP="00DC0537" w:rsidRDefault="00C6696C" w14:paraId="49B32E9F" w14:textId="77777777">
      <w:pPr>
        <w:pStyle w:val="NoSpacing"/>
        <w:jc w:val="both"/>
        <w:rPr>
          <w:rFonts w:ascii="Candara" w:hAnsi="Candara"/>
        </w:rPr>
      </w:pPr>
    </w:p>
    <w:p w:rsidRPr="00C656C3" w:rsidR="00DA520F" w:rsidP="00545A26" w:rsidRDefault="00545A26" w14:paraId="7A106D1E" w14:textId="77777777">
      <w:pPr>
        <w:pStyle w:val="NoSpacing"/>
        <w:jc w:val="both"/>
        <w:rPr>
          <w:rFonts w:ascii="Candara" w:hAnsi="Candara"/>
        </w:rPr>
      </w:pPr>
      <w:r w:rsidRPr="00C656C3">
        <w:rPr>
          <w:rFonts w:ascii="Candara" w:hAnsi="Candara"/>
        </w:rPr>
        <w:t>These programs</w:t>
      </w:r>
      <w:r w:rsidRPr="00C656C3" w:rsidR="00C6696C">
        <w:rPr>
          <w:rFonts w:ascii="Candara" w:hAnsi="Candara"/>
        </w:rPr>
        <w:t xml:space="preserve"> are markedly different in content and execution from study abroad programs. There are times when groups sleep on the floors of churches, part</w:t>
      </w:r>
      <w:r w:rsidR="000007DB">
        <w:rPr>
          <w:rFonts w:ascii="Candara" w:hAnsi="Candara"/>
        </w:rPr>
        <w:t>icipate in rural home stays</w:t>
      </w:r>
      <w:r w:rsidR="00AC1152">
        <w:rPr>
          <w:rFonts w:ascii="Candara" w:hAnsi="Candara"/>
        </w:rPr>
        <w:t>,</w:t>
      </w:r>
      <w:r w:rsidR="000007DB">
        <w:rPr>
          <w:rFonts w:ascii="Candara" w:hAnsi="Candara"/>
        </w:rPr>
        <w:t xml:space="preserve"> or</w:t>
      </w:r>
      <w:r w:rsidRPr="00C656C3" w:rsidR="00C6696C">
        <w:rPr>
          <w:rFonts w:ascii="Candara" w:hAnsi="Candara"/>
        </w:rPr>
        <w:t xml:space="preserve"> go s</w:t>
      </w:r>
      <w:r w:rsidRPr="00C656C3">
        <w:rPr>
          <w:rFonts w:ascii="Candara" w:hAnsi="Candara"/>
        </w:rPr>
        <w:t>eve</w:t>
      </w:r>
      <w:r w:rsidR="000007DB">
        <w:rPr>
          <w:rFonts w:ascii="Candara" w:hAnsi="Candara"/>
        </w:rPr>
        <w:t>ral days without showering. These trips invite students to</w:t>
      </w:r>
      <w:r w:rsidRPr="00C656C3" w:rsidR="00C6696C">
        <w:rPr>
          <w:rFonts w:ascii="Candara" w:hAnsi="Candara"/>
        </w:rPr>
        <w:t xml:space="preserve"> </w:t>
      </w:r>
      <w:r w:rsidR="00E45984">
        <w:rPr>
          <w:rFonts w:ascii="Candara" w:hAnsi="Candara"/>
        </w:rPr>
        <w:t>engage the Moreau Center</w:t>
      </w:r>
      <w:r w:rsidR="002F48BE">
        <w:rPr>
          <w:rFonts w:ascii="Candara" w:hAnsi="Candara"/>
        </w:rPr>
        <w:t xml:space="preserve"> for Service and Justice</w:t>
      </w:r>
      <w:r w:rsidR="00E45984">
        <w:rPr>
          <w:rFonts w:ascii="Candara" w:hAnsi="Candara"/>
        </w:rPr>
        <w:t xml:space="preserve">’s core commitments of Community, Social Justice, Solidarity, and Reflection which are rooted in </w:t>
      </w:r>
      <w:r w:rsidRPr="00C656C3" w:rsidR="00C6696C">
        <w:rPr>
          <w:rFonts w:ascii="Candara" w:hAnsi="Candara"/>
        </w:rPr>
        <w:t>Catholic Social Teaching. It’s important that our accompaniers be aware of our Center’s emphasis on simplicity</w:t>
      </w:r>
      <w:r w:rsidRPr="00C656C3" w:rsidR="008D166E">
        <w:rPr>
          <w:rFonts w:ascii="Candara" w:hAnsi="Candara"/>
        </w:rPr>
        <w:t>.</w:t>
      </w:r>
    </w:p>
    <w:p w:rsidRPr="00C656C3" w:rsidR="00C656C3" w:rsidP="00545A26" w:rsidRDefault="00C656C3" w14:paraId="63370332" w14:textId="77777777">
      <w:pPr>
        <w:pStyle w:val="NoSpacing"/>
        <w:jc w:val="both"/>
        <w:rPr>
          <w:rFonts w:ascii="Candara" w:hAnsi="Candara"/>
          <w:b/>
        </w:rPr>
      </w:pPr>
    </w:p>
    <w:p w:rsidR="00545A26" w:rsidP="00545A26" w:rsidRDefault="00545A26" w14:paraId="50827333" w14:textId="77777777">
      <w:pPr>
        <w:pStyle w:val="NoSpacing"/>
        <w:jc w:val="both"/>
        <w:rPr>
          <w:rFonts w:ascii="Candara" w:hAnsi="Candara"/>
          <w:b/>
          <w:i/>
        </w:rPr>
      </w:pPr>
      <w:r w:rsidRPr="00A16478">
        <w:rPr>
          <w:rFonts w:ascii="Candara" w:hAnsi="Candara"/>
          <w:b/>
          <w:i/>
        </w:rPr>
        <w:t xml:space="preserve">What is </w:t>
      </w:r>
      <w:r w:rsidR="005F4579">
        <w:rPr>
          <w:rFonts w:ascii="Candara" w:hAnsi="Candara"/>
          <w:b/>
          <w:i/>
        </w:rPr>
        <w:t>the role of an accompanier?</w:t>
      </w:r>
    </w:p>
    <w:p w:rsidR="00B40EED" w:rsidP="060E8E4A" w:rsidRDefault="00B40EED" w14:paraId="0ECBAB44" w14:textId="7B2DEF25">
      <w:pPr>
        <w:pStyle w:val="NoSpacing"/>
        <w:spacing w:after="0"/>
        <w:jc w:val="both"/>
        <w:rPr>
          <w:rFonts w:ascii="Candara" w:hAnsi="Candara"/>
        </w:rPr>
      </w:pPr>
      <w:r w:rsidRPr="060E8E4A" w:rsidR="005F4579">
        <w:rPr>
          <w:rFonts w:ascii="Candara" w:hAnsi="Candara"/>
        </w:rPr>
        <w:t>For each immersion we i</w:t>
      </w:r>
      <w:r w:rsidRPr="060E8E4A" w:rsidR="004954C4">
        <w:rPr>
          <w:rFonts w:ascii="Candara" w:hAnsi="Candara"/>
        </w:rPr>
        <w:t>nvite a Participant Accompanier</w:t>
      </w:r>
      <w:r w:rsidRPr="060E8E4A" w:rsidR="002F48BE">
        <w:rPr>
          <w:rFonts w:ascii="Candara" w:hAnsi="Candara"/>
        </w:rPr>
        <w:t xml:space="preserve"> to join a Moreau Center for Service and Justice staff person as a non-student participant, which has a distinct role</w:t>
      </w:r>
      <w:r w:rsidRPr="060E8E4A" w:rsidR="005F4579">
        <w:rPr>
          <w:rFonts w:ascii="Candara" w:hAnsi="Candara"/>
        </w:rPr>
        <w:t xml:space="preserve"> described below. Due to the schedule and format of our immersi</w:t>
      </w:r>
      <w:r w:rsidRPr="060E8E4A" w:rsidR="005F4579">
        <w:rPr>
          <w:rFonts w:ascii="Candara" w:hAnsi="Candara"/>
        </w:rPr>
        <w:t xml:space="preserve">ons, the </w:t>
      </w:r>
      <w:proofErr w:type="gramStart"/>
      <w:r w:rsidRPr="060E8E4A" w:rsidR="005F4579">
        <w:rPr>
          <w:rFonts w:ascii="Candara" w:hAnsi="Candara"/>
        </w:rPr>
        <w:t>accompanier opportunities</w:t>
      </w:r>
      <w:proofErr w:type="gramEnd"/>
      <w:r w:rsidRPr="060E8E4A" w:rsidR="005F4579">
        <w:rPr>
          <w:rFonts w:ascii="Candara" w:hAnsi="Candara"/>
        </w:rPr>
        <w:t xml:space="preserve"> are </w:t>
      </w:r>
      <w:r w:rsidRPr="060E8E4A" w:rsidR="005F4579">
        <w:rPr>
          <w:rFonts w:ascii="Candara" w:hAnsi="Candara"/>
        </w:rPr>
        <w:t>limited to exempt employees at this time.</w:t>
      </w:r>
    </w:p>
    <w:p w:rsidR="060E8E4A" w:rsidP="060E8E4A" w:rsidRDefault="060E8E4A" w14:paraId="6F491D39" w14:textId="098FDB02">
      <w:pPr>
        <w:pStyle w:val="NoSpacing"/>
        <w:jc w:val="both"/>
        <w:rPr>
          <w:rFonts w:ascii="Candara" w:hAnsi="Candara"/>
          <w:sz w:val="22"/>
          <w:szCs w:val="22"/>
        </w:rPr>
      </w:pPr>
    </w:p>
    <w:p w:rsidRPr="00C656C3" w:rsidR="00DD7921" w:rsidP="00DD7921" w:rsidRDefault="00DD7921" w14:paraId="36760846" w14:textId="77777777">
      <w:pPr>
        <w:spacing w:after="0"/>
        <w:rPr>
          <w:rFonts w:ascii="Candara" w:hAnsi="Candara"/>
        </w:rPr>
      </w:pPr>
      <w:r w:rsidRPr="00C656C3">
        <w:rPr>
          <w:rFonts w:ascii="Candara" w:hAnsi="Candara"/>
        </w:rPr>
        <w:t xml:space="preserve">The </w:t>
      </w:r>
      <w:r w:rsidRPr="00C656C3">
        <w:rPr>
          <w:rFonts w:ascii="Candara" w:hAnsi="Candara"/>
          <w:b/>
          <w:i/>
        </w:rPr>
        <w:t>Participant Accompanier (PA)</w:t>
      </w:r>
      <w:r w:rsidRPr="00C656C3">
        <w:rPr>
          <w:rFonts w:ascii="Candara" w:hAnsi="Candara"/>
          <w:b/>
        </w:rPr>
        <w:t xml:space="preserve"> </w:t>
      </w:r>
      <w:r w:rsidRPr="00C656C3">
        <w:rPr>
          <w:rFonts w:ascii="Candara" w:hAnsi="Candara"/>
        </w:rPr>
        <w:t xml:space="preserve">is a faculty or staff person who is interested in learning and serving alongside students during the program, but has no formal responsibilities as an advisor or leader. The PA is expected to participate in the program much like the students, though they will naturally bring more mature thought and expertise to group decisions and conversations. This role is designed to promote the mission of the University as it is exhibited in Moreau Center </w:t>
      </w:r>
      <w:r w:rsidR="002F48BE">
        <w:rPr>
          <w:rFonts w:ascii="Candara" w:hAnsi="Candara"/>
        </w:rPr>
        <w:t xml:space="preserve">for Service and Justice </w:t>
      </w:r>
      <w:r w:rsidRPr="00C656C3">
        <w:rPr>
          <w:rFonts w:ascii="Candara" w:hAnsi="Candara"/>
        </w:rPr>
        <w:t>programs, encourage cross-divisional and inter-departmental campus collaboration, provide opportunity for professional development</w:t>
      </w:r>
      <w:r w:rsidR="000007DB">
        <w:rPr>
          <w:rFonts w:ascii="Candara" w:hAnsi="Candara"/>
        </w:rPr>
        <w:t>,</w:t>
      </w:r>
      <w:r w:rsidRPr="00C656C3">
        <w:rPr>
          <w:rFonts w:ascii="Candara" w:hAnsi="Candara"/>
        </w:rPr>
        <w:t xml:space="preserve"> and foster staff/faculty relationships with students outsid</w:t>
      </w:r>
      <w:r w:rsidR="00FF58F7">
        <w:rPr>
          <w:rFonts w:ascii="Candara" w:hAnsi="Candara"/>
        </w:rPr>
        <w:t xml:space="preserve">e of formal contexts. </w:t>
      </w:r>
      <w:r w:rsidRPr="00C656C3" w:rsidR="00FF58F7">
        <w:rPr>
          <w:rFonts w:ascii="Candara" w:hAnsi="Candara"/>
        </w:rPr>
        <w:t>Th</w:t>
      </w:r>
      <w:r w:rsidR="00FF58F7">
        <w:rPr>
          <w:rFonts w:ascii="Candara" w:hAnsi="Candara"/>
        </w:rPr>
        <w:t>e cost of participation for a P</w:t>
      </w:r>
      <w:r w:rsidRPr="00C656C3" w:rsidR="00FF58F7">
        <w:rPr>
          <w:rFonts w:ascii="Candara" w:hAnsi="Candara"/>
        </w:rPr>
        <w:t xml:space="preserve">A is fully </w:t>
      </w:r>
      <w:r w:rsidR="000007DB">
        <w:rPr>
          <w:rFonts w:ascii="Candara" w:hAnsi="Candara"/>
        </w:rPr>
        <w:t>covered</w:t>
      </w:r>
      <w:r w:rsidRPr="00C656C3" w:rsidR="00FF58F7">
        <w:rPr>
          <w:rFonts w:ascii="Candara" w:hAnsi="Candara"/>
        </w:rPr>
        <w:t xml:space="preserve"> by the Moreau Center</w:t>
      </w:r>
      <w:r w:rsidR="002F48BE">
        <w:rPr>
          <w:rFonts w:ascii="Candara" w:hAnsi="Candara"/>
        </w:rPr>
        <w:t xml:space="preserve"> for Service and Justice</w:t>
      </w:r>
      <w:r w:rsidR="00FF58F7">
        <w:rPr>
          <w:rFonts w:ascii="Candara" w:hAnsi="Candara"/>
        </w:rPr>
        <w:t xml:space="preserve"> (except for things like passports, visas, immunizations, and personal spending)</w:t>
      </w:r>
      <w:r w:rsidRPr="00C656C3" w:rsidR="00FF58F7">
        <w:rPr>
          <w:rFonts w:ascii="Candara" w:hAnsi="Candara"/>
        </w:rPr>
        <w:t>.</w:t>
      </w:r>
      <w:r w:rsidR="00FF58F7">
        <w:rPr>
          <w:rFonts w:ascii="Candara" w:hAnsi="Candara"/>
        </w:rPr>
        <w:t xml:space="preserve"> </w:t>
      </w:r>
      <w:r w:rsidRPr="00C656C3">
        <w:rPr>
          <w:rFonts w:ascii="Candara" w:hAnsi="Candara"/>
        </w:rPr>
        <w:t>We ask Participant Accompaniers for the following:</w:t>
      </w:r>
    </w:p>
    <w:p w:rsidRPr="00C656C3" w:rsidR="00DD7921" w:rsidP="00DD7921" w:rsidRDefault="00FE63F2" w14:paraId="69284496" w14:textId="77777777">
      <w:pPr>
        <w:pStyle w:val="ListParagraph"/>
        <w:numPr>
          <w:ilvl w:val="0"/>
          <w:numId w:val="2"/>
        </w:numPr>
        <w:spacing w:after="0" w:line="240" w:lineRule="auto"/>
        <w:rPr>
          <w:rFonts w:ascii="Candara" w:hAnsi="Candara"/>
        </w:rPr>
      </w:pPr>
      <w:r w:rsidRPr="00C656C3">
        <w:rPr>
          <w:rFonts w:ascii="Candara" w:hAnsi="Candara"/>
        </w:rPr>
        <w:lastRenderedPageBreak/>
        <w:t xml:space="preserve">Attend </w:t>
      </w:r>
      <w:r w:rsidR="002F48BE">
        <w:rPr>
          <w:rFonts w:ascii="Candara" w:hAnsi="Candara"/>
        </w:rPr>
        <w:t>as many</w:t>
      </w:r>
      <w:r w:rsidRPr="00C656C3">
        <w:rPr>
          <w:rFonts w:ascii="Candara" w:hAnsi="Candara"/>
        </w:rPr>
        <w:t xml:space="preserve"> preparation seminars</w:t>
      </w:r>
      <w:r w:rsidR="002F48BE">
        <w:rPr>
          <w:rFonts w:ascii="Candara" w:hAnsi="Candara"/>
        </w:rPr>
        <w:t>,</w:t>
      </w:r>
      <w:r w:rsidRPr="00C656C3">
        <w:rPr>
          <w:rFonts w:ascii="Candara" w:hAnsi="Candara"/>
        </w:rPr>
        <w:t xml:space="preserve"> group meetings</w:t>
      </w:r>
      <w:r w:rsidR="002F48BE">
        <w:rPr>
          <w:rFonts w:ascii="Candara" w:hAnsi="Candara"/>
        </w:rPr>
        <w:t xml:space="preserve"> and social gatherings</w:t>
      </w:r>
      <w:r w:rsidRPr="00C656C3">
        <w:rPr>
          <w:rFonts w:ascii="Candara" w:hAnsi="Candara"/>
        </w:rPr>
        <w:t xml:space="preserve"> as possible</w:t>
      </w:r>
      <w:r w:rsidR="002F48BE">
        <w:rPr>
          <w:rFonts w:ascii="Candara" w:hAnsi="Candara"/>
        </w:rPr>
        <w:t xml:space="preserve"> (and we ask for attendance at a minimum of two seminars/meetings, except for Fall Break immersions where we ask you to attend the one seminar)</w:t>
      </w:r>
      <w:r w:rsidRPr="00C656C3">
        <w:rPr>
          <w:rFonts w:ascii="Candara" w:hAnsi="Candara"/>
        </w:rPr>
        <w:t>.</w:t>
      </w:r>
    </w:p>
    <w:p w:rsidRPr="00C656C3" w:rsidR="00DD7921" w:rsidP="00DD7921" w:rsidRDefault="00DD7921" w14:paraId="48DC228E" w14:textId="77777777">
      <w:pPr>
        <w:pStyle w:val="ListParagraph"/>
        <w:numPr>
          <w:ilvl w:val="0"/>
          <w:numId w:val="2"/>
        </w:numPr>
        <w:spacing w:after="0" w:line="240" w:lineRule="auto"/>
        <w:rPr>
          <w:rFonts w:ascii="Candara" w:hAnsi="Candara"/>
        </w:rPr>
      </w:pPr>
      <w:r w:rsidRPr="00C656C3">
        <w:rPr>
          <w:rFonts w:ascii="Candara" w:hAnsi="Candara"/>
        </w:rPr>
        <w:t>Fully participate in the service, learning</w:t>
      </w:r>
      <w:r w:rsidR="00B3403B">
        <w:rPr>
          <w:rFonts w:ascii="Candara" w:hAnsi="Candara"/>
        </w:rPr>
        <w:t>,</w:t>
      </w:r>
      <w:r w:rsidRPr="00C656C3">
        <w:rPr>
          <w:rFonts w:ascii="Candara" w:hAnsi="Candara"/>
        </w:rPr>
        <w:t xml:space="preserve"> and reflection activities with the group</w:t>
      </w:r>
      <w:r w:rsidRPr="00C656C3" w:rsidR="007D2A30">
        <w:rPr>
          <w:rFonts w:ascii="Candara" w:hAnsi="Candara"/>
        </w:rPr>
        <w:t>.</w:t>
      </w:r>
    </w:p>
    <w:p w:rsidRPr="00C656C3" w:rsidR="00DD7921" w:rsidP="00DD7921" w:rsidRDefault="00DD7921" w14:paraId="40268949" w14:textId="77777777">
      <w:pPr>
        <w:pStyle w:val="ListParagraph"/>
        <w:numPr>
          <w:ilvl w:val="0"/>
          <w:numId w:val="2"/>
        </w:numPr>
        <w:spacing w:after="0" w:line="240" w:lineRule="auto"/>
        <w:rPr>
          <w:rFonts w:ascii="Candara" w:hAnsi="Candara"/>
        </w:rPr>
      </w:pPr>
      <w:r w:rsidRPr="00C656C3">
        <w:rPr>
          <w:rFonts w:ascii="Candara" w:hAnsi="Candara"/>
        </w:rPr>
        <w:t>Share community responsibilities like cooking, cleaning, and planning reflections</w:t>
      </w:r>
      <w:r w:rsidRPr="00C656C3" w:rsidR="007D2A30">
        <w:rPr>
          <w:rFonts w:ascii="Candara" w:hAnsi="Candara"/>
        </w:rPr>
        <w:t>.</w:t>
      </w:r>
    </w:p>
    <w:p w:rsidRPr="00C656C3" w:rsidR="00DD7921" w:rsidP="00DD7921" w:rsidRDefault="00DD7921" w14:paraId="216D9E59" w14:textId="77777777">
      <w:pPr>
        <w:pStyle w:val="ListParagraph"/>
        <w:numPr>
          <w:ilvl w:val="0"/>
          <w:numId w:val="2"/>
        </w:numPr>
        <w:spacing w:after="0" w:line="240" w:lineRule="auto"/>
        <w:rPr>
          <w:rFonts w:ascii="Candara" w:hAnsi="Candara"/>
        </w:rPr>
      </w:pPr>
      <w:r w:rsidRPr="00C656C3">
        <w:rPr>
          <w:rFonts w:ascii="Candara" w:hAnsi="Candara"/>
        </w:rPr>
        <w:t>Bring individual expertise, skills</w:t>
      </w:r>
      <w:r w:rsidR="00B3403B">
        <w:rPr>
          <w:rFonts w:ascii="Candara" w:hAnsi="Candara"/>
        </w:rPr>
        <w:t>,</w:t>
      </w:r>
      <w:r w:rsidRPr="00C656C3">
        <w:rPr>
          <w:rFonts w:ascii="Candara" w:hAnsi="Candara"/>
        </w:rPr>
        <w:t xml:space="preserve"> and talents to enrich the group experience</w:t>
      </w:r>
      <w:r w:rsidRPr="00C656C3" w:rsidR="007D2A30">
        <w:rPr>
          <w:rFonts w:ascii="Candara" w:hAnsi="Candara"/>
        </w:rPr>
        <w:t>.</w:t>
      </w:r>
    </w:p>
    <w:p w:rsidRPr="00C656C3" w:rsidR="00DD7921" w:rsidP="00DD7921" w:rsidRDefault="00DD7921" w14:paraId="0560743C" w14:textId="77777777">
      <w:pPr>
        <w:pStyle w:val="ListParagraph"/>
        <w:numPr>
          <w:ilvl w:val="0"/>
          <w:numId w:val="2"/>
        </w:numPr>
        <w:spacing w:after="0" w:line="240" w:lineRule="auto"/>
        <w:rPr>
          <w:rFonts w:ascii="Candara" w:hAnsi="Candara"/>
        </w:rPr>
      </w:pPr>
      <w:r w:rsidRPr="00C656C3">
        <w:rPr>
          <w:rFonts w:ascii="Candara" w:hAnsi="Candara"/>
        </w:rPr>
        <w:t>Part</w:t>
      </w:r>
      <w:r w:rsidRPr="00C656C3" w:rsidR="00152BE0">
        <w:rPr>
          <w:rFonts w:ascii="Candara" w:hAnsi="Candara"/>
        </w:rPr>
        <w:t xml:space="preserve">icipate in debriefing </w:t>
      </w:r>
      <w:r w:rsidRPr="00C656C3" w:rsidR="00A62B5C">
        <w:rPr>
          <w:rFonts w:ascii="Candara" w:hAnsi="Candara"/>
        </w:rPr>
        <w:t xml:space="preserve">or reunion </w:t>
      </w:r>
      <w:r w:rsidRPr="00C656C3" w:rsidR="00152BE0">
        <w:rPr>
          <w:rFonts w:ascii="Candara" w:hAnsi="Candara"/>
        </w:rPr>
        <w:t xml:space="preserve">activities </w:t>
      </w:r>
      <w:r w:rsidRPr="00C656C3">
        <w:rPr>
          <w:rFonts w:ascii="Candara" w:hAnsi="Candara"/>
        </w:rPr>
        <w:t>after returning from the program</w:t>
      </w:r>
      <w:r w:rsidRPr="00C656C3" w:rsidR="007D2A30">
        <w:rPr>
          <w:rFonts w:ascii="Candara" w:hAnsi="Candara"/>
        </w:rPr>
        <w:t>.</w:t>
      </w:r>
    </w:p>
    <w:p w:rsidRPr="005D2D8C" w:rsidR="00DD7921" w:rsidP="00DD7921" w:rsidRDefault="00DD7921" w14:paraId="6057C23D" w14:textId="77777777">
      <w:pPr>
        <w:spacing w:after="0"/>
        <w:rPr>
          <w:rFonts w:ascii="Candara" w:hAnsi="Candara"/>
          <w:sz w:val="12"/>
        </w:rPr>
      </w:pPr>
    </w:p>
    <w:p w:rsidRPr="00C656C3" w:rsidR="00DD7921" w:rsidP="00DD7921" w:rsidRDefault="00DD7921" w14:paraId="21C390F4" w14:textId="5C72F3F8">
      <w:pPr>
        <w:spacing w:after="0"/>
        <w:rPr>
          <w:rFonts w:ascii="Candara" w:hAnsi="Candara"/>
        </w:rPr>
      </w:pPr>
      <w:r w:rsidRPr="060E8E4A" w:rsidR="00DD7921">
        <w:rPr>
          <w:rFonts w:ascii="Candara" w:hAnsi="Candara"/>
        </w:rPr>
        <w:t xml:space="preserve">We do NOT require the following of </w:t>
      </w:r>
      <w:r w:rsidRPr="060E8E4A" w:rsidR="00B40EED">
        <w:rPr>
          <w:rFonts w:ascii="Candara" w:hAnsi="Candara"/>
        </w:rPr>
        <w:t>the</w:t>
      </w:r>
      <w:r w:rsidRPr="060E8E4A" w:rsidR="00DD7921">
        <w:rPr>
          <w:rFonts w:ascii="Candara" w:hAnsi="Candara"/>
        </w:rPr>
        <w:t xml:space="preserve"> PA:</w:t>
      </w:r>
    </w:p>
    <w:p w:rsidRPr="00C656C3" w:rsidR="00DD7921" w:rsidP="00D2401D" w:rsidRDefault="00DD7921" w14:paraId="669C9E9B" w14:textId="77777777">
      <w:pPr>
        <w:numPr>
          <w:ilvl w:val="0"/>
          <w:numId w:val="1"/>
        </w:numPr>
        <w:spacing w:after="0" w:line="240" w:lineRule="auto"/>
        <w:rPr>
          <w:rFonts w:ascii="Candara" w:hAnsi="Candara"/>
        </w:rPr>
      </w:pPr>
      <w:r w:rsidRPr="060E8E4A" w:rsidR="00DD7921">
        <w:rPr>
          <w:rFonts w:ascii="Candara" w:hAnsi="Candara"/>
        </w:rPr>
        <w:t>Participation in fundraising meetings or activities</w:t>
      </w:r>
      <w:r w:rsidRPr="060E8E4A" w:rsidR="00D2401D">
        <w:rPr>
          <w:rFonts w:ascii="Candara" w:hAnsi="Candara"/>
        </w:rPr>
        <w:t xml:space="preserve"> although a</w:t>
      </w:r>
      <w:r w:rsidRPr="060E8E4A" w:rsidR="00D2401D">
        <w:rPr>
          <w:rFonts w:ascii="Candara" w:hAnsi="Candara"/>
        </w:rPr>
        <w:t>ccompaniers can assist with fundraisers by offering their supportive presence and encouraging colleagues to participate in opportunities.</w:t>
      </w:r>
    </w:p>
    <w:p w:rsidR="060E8E4A" w:rsidP="060E8E4A" w:rsidRDefault="060E8E4A" w14:paraId="35B693A1" w14:textId="23549D12">
      <w:pPr>
        <w:pStyle w:val="Normal"/>
        <w:numPr>
          <w:ilvl w:val="0"/>
          <w:numId w:val="1"/>
        </w:numPr>
        <w:bidi w:val="0"/>
        <w:spacing w:before="0" w:beforeAutospacing="off" w:after="0" w:afterAutospacing="off" w:line="240" w:lineRule="auto"/>
        <w:ind w:left="720" w:right="0" w:hanging="360"/>
        <w:jc w:val="left"/>
        <w:rPr>
          <w:rFonts w:ascii="Candara" w:hAnsi="Candara" w:eastAsia="Candara" w:cs="Candara"/>
          <w:sz w:val="22"/>
          <w:szCs w:val="22"/>
        </w:rPr>
      </w:pPr>
      <w:r w:rsidRPr="060E8E4A" w:rsidR="060E8E4A">
        <w:rPr>
          <w:rFonts w:ascii="Candara" w:hAnsi="Candara"/>
        </w:rPr>
        <w:t>Plan the immersion itinerary or logistics</w:t>
      </w:r>
    </w:p>
    <w:p w:rsidR="002F48BE" w:rsidP="002F48BE" w:rsidRDefault="00DD7921" w14:paraId="6702E71F" w14:textId="77777777">
      <w:pPr>
        <w:numPr>
          <w:ilvl w:val="0"/>
          <w:numId w:val="1"/>
        </w:numPr>
        <w:spacing w:after="0" w:line="240" w:lineRule="auto"/>
        <w:rPr>
          <w:rFonts w:ascii="Candara" w:hAnsi="Candara"/>
        </w:rPr>
      </w:pPr>
      <w:r w:rsidRPr="060E8E4A" w:rsidR="00DD7921">
        <w:rPr>
          <w:rFonts w:ascii="Candara" w:hAnsi="Candara"/>
        </w:rPr>
        <w:t>Disci</w:t>
      </w:r>
      <w:r w:rsidRPr="060E8E4A" w:rsidR="00B3403B">
        <w:rPr>
          <w:rFonts w:ascii="Candara" w:hAnsi="Candara"/>
        </w:rPr>
        <w:t>plining</w:t>
      </w:r>
      <w:r w:rsidRPr="060E8E4A" w:rsidR="00DD7921">
        <w:rPr>
          <w:rFonts w:ascii="Candara" w:hAnsi="Candara"/>
        </w:rPr>
        <w:t xml:space="preserve"> students or coordinators</w:t>
      </w:r>
    </w:p>
    <w:p w:rsidR="002F48BE" w:rsidP="002F48BE" w:rsidRDefault="002F48BE" w14:paraId="75696C92" w14:textId="77777777">
      <w:pPr>
        <w:spacing w:after="0" w:line="240" w:lineRule="auto"/>
        <w:rPr>
          <w:rFonts w:ascii="Candara" w:hAnsi="Candara"/>
        </w:rPr>
      </w:pPr>
    </w:p>
    <w:p w:rsidRPr="002F48BE" w:rsidR="002F48BE" w:rsidP="002F48BE" w:rsidRDefault="002F48BE" w14:paraId="687714D9" w14:textId="77777777">
      <w:pPr>
        <w:spacing w:after="0" w:line="240" w:lineRule="auto"/>
        <w:rPr>
          <w:rFonts w:ascii="Candara" w:hAnsi="Candara"/>
        </w:rPr>
      </w:pPr>
      <w:r w:rsidRPr="060E8E4A" w:rsidR="002F48BE">
        <w:rPr>
          <w:rFonts w:ascii="Candara" w:hAnsi="Candara"/>
        </w:rPr>
        <w:t xml:space="preserve">The Moreau Center for Service and Justice </w:t>
      </w:r>
      <w:proofErr w:type="gramStart"/>
      <w:r w:rsidRPr="060E8E4A" w:rsidR="002F48BE">
        <w:rPr>
          <w:rFonts w:ascii="Candara" w:hAnsi="Candara"/>
        </w:rPr>
        <w:t>staff person</w:t>
      </w:r>
      <w:proofErr w:type="gramEnd"/>
      <w:r w:rsidRPr="060E8E4A" w:rsidR="002F48BE">
        <w:rPr>
          <w:rFonts w:ascii="Candara" w:hAnsi="Candara"/>
        </w:rPr>
        <w:t xml:space="preserve"> and student co-coordinators may also invite the PA into their leadership team check-ins where your support and insight</w:t>
      </w:r>
      <w:r w:rsidRPr="060E8E4A" w:rsidR="00DB46F1">
        <w:rPr>
          <w:rFonts w:ascii="Candara" w:hAnsi="Candara"/>
        </w:rPr>
        <w:t xml:space="preserve"> can be a great asset. You are welcome to say yes and join in these meetings and offer your support. </w:t>
      </w:r>
    </w:p>
    <w:p w:rsidR="060E8E4A" w:rsidP="060E8E4A" w:rsidRDefault="060E8E4A" w14:paraId="44177742" w14:textId="1DD505AB">
      <w:pPr>
        <w:pStyle w:val="Normal"/>
        <w:spacing w:after="0" w:line="240" w:lineRule="auto"/>
        <w:rPr>
          <w:rFonts w:ascii="Candara" w:hAnsi="Candara"/>
          <w:sz w:val="22"/>
          <w:szCs w:val="22"/>
        </w:rPr>
      </w:pPr>
    </w:p>
    <w:p w:rsidR="002F48BE" w:rsidP="060E8E4A" w:rsidRDefault="002F48BE" w14:paraId="29284D5B">
      <w:pPr>
        <w:spacing w:after="0"/>
        <w:rPr>
          <w:rFonts w:ascii="Candara" w:hAnsi="Candara"/>
        </w:rPr>
      </w:pPr>
      <w:r w:rsidRPr="060E8E4A" w:rsidR="002F48BE">
        <w:rPr>
          <w:rFonts w:ascii="Candara" w:hAnsi="Candara"/>
        </w:rPr>
        <w:t>A</w:t>
      </w:r>
      <w:r w:rsidRPr="060E8E4A" w:rsidR="00DD7921">
        <w:rPr>
          <w:rFonts w:ascii="Candara" w:hAnsi="Candara"/>
        </w:rPr>
        <w:t xml:space="preserve"> Moreau Center </w:t>
      </w:r>
      <w:r w:rsidRPr="060E8E4A" w:rsidR="002F48BE">
        <w:rPr>
          <w:rFonts w:ascii="Candara" w:hAnsi="Candara"/>
        </w:rPr>
        <w:t xml:space="preserve">for Service and Justice </w:t>
      </w:r>
      <w:r w:rsidRPr="060E8E4A" w:rsidR="00DD7921">
        <w:rPr>
          <w:rFonts w:ascii="Candara" w:hAnsi="Candara"/>
        </w:rPr>
        <w:t>staff person</w:t>
      </w:r>
      <w:r w:rsidRPr="060E8E4A" w:rsidR="002F48BE">
        <w:rPr>
          <w:rFonts w:ascii="Candara" w:hAnsi="Candara"/>
        </w:rPr>
        <w:t xml:space="preserve"> accompanies each immersion and serves as the University representative and primary support for the student coordinators. Responsibilities include</w:t>
      </w:r>
    </w:p>
    <w:p w:rsidR="002F48BE" w:rsidP="060E8E4A" w:rsidRDefault="002F48BE" w14:paraId="795FFD96">
      <w:pPr>
        <w:numPr>
          <w:ilvl w:val="0"/>
          <w:numId w:val="1"/>
        </w:numPr>
        <w:spacing w:after="0" w:line="240" w:lineRule="auto"/>
        <w:rPr>
          <w:rFonts w:ascii="Candara" w:hAnsi="Candara"/>
        </w:rPr>
      </w:pPr>
      <w:r w:rsidRPr="060E8E4A" w:rsidR="002F48BE">
        <w:rPr>
          <w:rFonts w:ascii="Candara" w:hAnsi="Candara"/>
        </w:rPr>
        <w:t>Work together with student coordinators for planning of the immersion, seminars, group meetings, etc.</w:t>
      </w:r>
    </w:p>
    <w:p w:rsidR="00DD7921" w:rsidP="060E8E4A" w:rsidRDefault="00DD7921" w14:paraId="54C39E16">
      <w:pPr>
        <w:numPr>
          <w:ilvl w:val="0"/>
          <w:numId w:val="1"/>
        </w:numPr>
        <w:spacing w:after="0" w:line="240" w:lineRule="auto"/>
        <w:rPr>
          <w:rFonts w:ascii="Candara" w:hAnsi="Candara"/>
        </w:rPr>
      </w:pPr>
      <w:r w:rsidRPr="060E8E4A" w:rsidR="00DD7921">
        <w:rPr>
          <w:rFonts w:ascii="Candara" w:hAnsi="Candara"/>
        </w:rPr>
        <w:t>Be present at advising meetings</w:t>
      </w:r>
      <w:r w:rsidRPr="060E8E4A" w:rsidR="00DA520F">
        <w:rPr>
          <w:rFonts w:ascii="Candara" w:hAnsi="Candara"/>
        </w:rPr>
        <w:t>, Moreau Center preparation seminars</w:t>
      </w:r>
      <w:r w:rsidRPr="060E8E4A" w:rsidR="000007DB">
        <w:rPr>
          <w:rFonts w:ascii="Candara" w:hAnsi="Candara"/>
        </w:rPr>
        <w:t>,</w:t>
      </w:r>
      <w:r w:rsidRPr="060E8E4A" w:rsidR="00DD7921">
        <w:rPr>
          <w:rFonts w:ascii="Candara" w:hAnsi="Candara"/>
        </w:rPr>
        <w:t xml:space="preserve"> </w:t>
      </w:r>
      <w:r w:rsidRPr="060E8E4A" w:rsidR="00DA520F">
        <w:rPr>
          <w:rFonts w:ascii="Candara" w:hAnsi="Candara"/>
        </w:rPr>
        <w:t xml:space="preserve">and </w:t>
      </w:r>
      <w:r w:rsidRPr="060E8E4A" w:rsidR="00E45984">
        <w:rPr>
          <w:rFonts w:ascii="Candara" w:hAnsi="Candara"/>
        </w:rPr>
        <w:t>group</w:t>
      </w:r>
      <w:r w:rsidRPr="060E8E4A" w:rsidR="00DA520F">
        <w:rPr>
          <w:rFonts w:ascii="Candara" w:hAnsi="Candara"/>
        </w:rPr>
        <w:t xml:space="preserve"> meetings </w:t>
      </w:r>
      <w:r w:rsidRPr="060E8E4A" w:rsidR="00DD7921">
        <w:rPr>
          <w:rFonts w:ascii="Candara" w:hAnsi="Candara"/>
        </w:rPr>
        <w:t>for group development, education</w:t>
      </w:r>
      <w:r w:rsidRPr="060E8E4A" w:rsidR="000007DB">
        <w:rPr>
          <w:rFonts w:ascii="Candara" w:hAnsi="Candara"/>
        </w:rPr>
        <w:t>,</w:t>
      </w:r>
      <w:r w:rsidRPr="060E8E4A" w:rsidR="00DD7921">
        <w:rPr>
          <w:rFonts w:ascii="Candara" w:hAnsi="Candara"/>
        </w:rPr>
        <w:t xml:space="preserve"> and planning</w:t>
      </w:r>
      <w:r w:rsidRPr="060E8E4A" w:rsidR="00DA520F">
        <w:rPr>
          <w:rFonts w:ascii="Candara" w:hAnsi="Candara"/>
        </w:rPr>
        <w:t>.</w:t>
      </w:r>
    </w:p>
    <w:p w:rsidR="00DD7921" w:rsidP="060E8E4A" w:rsidRDefault="00DD7921" w14:paraId="0CEFCC9C">
      <w:pPr>
        <w:numPr>
          <w:ilvl w:val="0"/>
          <w:numId w:val="1"/>
        </w:numPr>
        <w:spacing w:after="0" w:line="240" w:lineRule="auto"/>
        <w:rPr>
          <w:rFonts w:ascii="Candara" w:hAnsi="Candara"/>
        </w:rPr>
      </w:pPr>
      <w:r w:rsidRPr="060E8E4A" w:rsidR="00DD7921">
        <w:rPr>
          <w:rFonts w:ascii="Candara" w:hAnsi="Candara"/>
        </w:rPr>
        <w:t>Provide a sounding board for student coordinators</w:t>
      </w:r>
      <w:r w:rsidRPr="060E8E4A" w:rsidR="000007DB">
        <w:rPr>
          <w:rFonts w:ascii="Candara" w:hAnsi="Candara"/>
        </w:rPr>
        <w:t>.</w:t>
      </w:r>
    </w:p>
    <w:p w:rsidR="00DD7921" w:rsidP="060E8E4A" w:rsidRDefault="00DD7921" w14:paraId="51C7CD66">
      <w:pPr>
        <w:numPr>
          <w:ilvl w:val="0"/>
          <w:numId w:val="1"/>
        </w:numPr>
        <w:spacing w:after="0" w:line="240" w:lineRule="auto"/>
        <w:rPr>
          <w:rFonts w:ascii="Candara" w:hAnsi="Candara"/>
        </w:rPr>
      </w:pPr>
      <w:r w:rsidRPr="060E8E4A" w:rsidR="00DD7921">
        <w:rPr>
          <w:rFonts w:ascii="Candara" w:hAnsi="Candara"/>
        </w:rPr>
        <w:t>Observe group dynamics and interact with students who are struggling as necessary</w:t>
      </w:r>
      <w:r w:rsidRPr="060E8E4A" w:rsidR="00FE63F2">
        <w:rPr>
          <w:rFonts w:ascii="Candara" w:hAnsi="Candara"/>
        </w:rPr>
        <w:t>.</w:t>
      </w:r>
    </w:p>
    <w:p w:rsidR="00DD7921" w:rsidP="060E8E4A" w:rsidRDefault="00DD7921" w14:paraId="03F01BE2">
      <w:pPr>
        <w:numPr>
          <w:ilvl w:val="0"/>
          <w:numId w:val="1"/>
        </w:numPr>
        <w:spacing w:after="0" w:line="240" w:lineRule="auto"/>
        <w:rPr>
          <w:rFonts w:ascii="Candara" w:hAnsi="Candara"/>
        </w:rPr>
      </w:pPr>
      <w:r w:rsidRPr="060E8E4A" w:rsidR="00DD7921">
        <w:rPr>
          <w:rFonts w:ascii="Candara" w:hAnsi="Candara"/>
        </w:rPr>
        <w:t xml:space="preserve">Be fully present to discussions and reflections. </w:t>
      </w:r>
      <w:r w:rsidRPr="060E8E4A" w:rsidR="00E45984">
        <w:rPr>
          <w:rFonts w:ascii="Candara" w:hAnsi="Candara"/>
        </w:rPr>
        <w:t>They</w:t>
      </w:r>
      <w:r w:rsidRPr="060E8E4A" w:rsidR="00DD7921">
        <w:rPr>
          <w:rFonts w:ascii="Candara" w:hAnsi="Candara"/>
        </w:rPr>
        <w:t xml:space="preserve"> may also be asked to plan or lead a reflection activity.</w:t>
      </w:r>
    </w:p>
    <w:p w:rsidR="00DD7921" w:rsidP="060E8E4A" w:rsidRDefault="00DD7921" w14:paraId="321D0BAB">
      <w:pPr>
        <w:numPr>
          <w:ilvl w:val="0"/>
          <w:numId w:val="1"/>
        </w:numPr>
        <w:spacing w:after="0" w:line="240" w:lineRule="auto"/>
        <w:rPr>
          <w:rFonts w:ascii="Candara" w:hAnsi="Candara"/>
        </w:rPr>
      </w:pPr>
      <w:r w:rsidRPr="060E8E4A" w:rsidR="00DD7921">
        <w:rPr>
          <w:rFonts w:ascii="Candara" w:hAnsi="Candara"/>
        </w:rPr>
        <w:t>Intervene in emergencies</w:t>
      </w:r>
      <w:r w:rsidRPr="060E8E4A" w:rsidR="00DA520F">
        <w:rPr>
          <w:rFonts w:ascii="Candara" w:hAnsi="Candara"/>
        </w:rPr>
        <w:t>.</w:t>
      </w:r>
    </w:p>
    <w:p w:rsidR="000007DB" w:rsidP="060E8E4A" w:rsidRDefault="000007DB" w14:paraId="10165F93" w14:textId="565B2204">
      <w:pPr>
        <w:pStyle w:val="NoSpacing"/>
        <w:numPr>
          <w:ilvl w:val="0"/>
          <w:numId w:val="1"/>
        </w:numPr>
        <w:jc w:val="both"/>
        <w:rPr>
          <w:rFonts w:ascii="Candara" w:hAnsi="Candara"/>
        </w:rPr>
      </w:pPr>
      <w:r w:rsidRPr="060E8E4A" w:rsidR="000007DB">
        <w:rPr>
          <w:rFonts w:ascii="Candara" w:hAnsi="Candara"/>
        </w:rPr>
        <w:t>Handle</w:t>
      </w:r>
      <w:r w:rsidRPr="060E8E4A" w:rsidR="005E3FF3">
        <w:rPr>
          <w:rFonts w:ascii="Candara" w:hAnsi="Candara"/>
        </w:rPr>
        <w:t xml:space="preserve"> the finances of the </w:t>
      </w:r>
      <w:r w:rsidRPr="060E8E4A" w:rsidR="008D166E">
        <w:rPr>
          <w:rFonts w:ascii="Candara" w:hAnsi="Candara"/>
        </w:rPr>
        <w:t>immersion</w:t>
      </w:r>
      <w:r w:rsidRPr="060E8E4A" w:rsidR="005E3FF3">
        <w:rPr>
          <w:rFonts w:ascii="Candara" w:hAnsi="Candara"/>
        </w:rPr>
        <w:t xml:space="preserve"> </w:t>
      </w:r>
      <w:r w:rsidRPr="060E8E4A" w:rsidR="002F48BE">
        <w:rPr>
          <w:rFonts w:ascii="Candara" w:hAnsi="Candara"/>
        </w:rPr>
        <w:t>working with student coordinators.</w:t>
      </w:r>
    </w:p>
    <w:p w:rsidR="00DD7921" w:rsidP="00DD7921" w:rsidRDefault="00DD7921" w14:paraId="3B67B3C1" w14:textId="77777777">
      <w:pPr>
        <w:pStyle w:val="NoSpacing"/>
        <w:jc w:val="both"/>
        <w:rPr>
          <w:rFonts w:ascii="Candara" w:hAnsi="Candara"/>
          <w:b/>
          <w:i/>
        </w:rPr>
      </w:pPr>
    </w:p>
    <w:p w:rsidRPr="00C656C3" w:rsidR="005F4579" w:rsidP="005F4579" w:rsidRDefault="005F4579" w14:paraId="1467D4AC" w14:textId="77777777">
      <w:pPr>
        <w:pStyle w:val="NoSpacing"/>
        <w:jc w:val="both"/>
        <w:rPr>
          <w:rFonts w:ascii="Candara" w:hAnsi="Candara"/>
          <w:b/>
          <w:i/>
        </w:rPr>
      </w:pPr>
      <w:r w:rsidRPr="00C656C3">
        <w:rPr>
          <w:rFonts w:ascii="Candara" w:hAnsi="Candara"/>
          <w:b/>
          <w:i/>
        </w:rPr>
        <w:t>Who plans the immersions?</w:t>
      </w:r>
    </w:p>
    <w:p w:rsidRPr="005F4579" w:rsidR="005F4579" w:rsidP="00DD7921" w:rsidRDefault="005F4579" w14:paraId="6E5690FD" w14:textId="77777777">
      <w:pPr>
        <w:pStyle w:val="NoSpacing"/>
        <w:jc w:val="both"/>
        <w:rPr>
          <w:rFonts w:ascii="Candara" w:hAnsi="Candara"/>
        </w:rPr>
      </w:pPr>
      <w:r w:rsidRPr="00C656C3">
        <w:rPr>
          <w:rFonts w:ascii="Candara" w:hAnsi="Candara"/>
        </w:rPr>
        <w:t xml:space="preserve">Student leaders are </w:t>
      </w:r>
      <w:r>
        <w:rPr>
          <w:rFonts w:ascii="Candara" w:hAnsi="Candara"/>
        </w:rPr>
        <w:t>selected and supported</w:t>
      </w:r>
      <w:r w:rsidRPr="00C656C3">
        <w:rPr>
          <w:rFonts w:ascii="Candara" w:hAnsi="Candara"/>
        </w:rPr>
        <w:t xml:space="preserve"> by the Moreau Center </w:t>
      </w:r>
      <w:r w:rsidR="00DB46F1">
        <w:rPr>
          <w:rFonts w:ascii="Candara" w:hAnsi="Candara"/>
        </w:rPr>
        <w:t xml:space="preserve">for Service and Justice </w:t>
      </w:r>
      <w:r w:rsidRPr="00C656C3">
        <w:rPr>
          <w:rFonts w:ascii="Candara" w:hAnsi="Candara"/>
        </w:rPr>
        <w:t xml:space="preserve">to plan and execute our </w:t>
      </w:r>
      <w:r>
        <w:rPr>
          <w:rFonts w:ascii="Candara" w:hAnsi="Candara"/>
        </w:rPr>
        <w:t>immersions</w:t>
      </w:r>
      <w:r w:rsidRPr="00C656C3">
        <w:rPr>
          <w:rFonts w:ascii="Candara" w:hAnsi="Candara"/>
        </w:rPr>
        <w:t xml:space="preserve">. Each immersion </w:t>
      </w:r>
      <w:r w:rsidR="00DB46F1">
        <w:rPr>
          <w:rFonts w:ascii="Candara" w:hAnsi="Candara"/>
        </w:rPr>
        <w:t>works with Tyler Wagner, the Program Manager for Immersions,</w:t>
      </w:r>
      <w:r w:rsidRPr="00C656C3">
        <w:rPr>
          <w:rFonts w:ascii="Candara" w:hAnsi="Candara"/>
        </w:rPr>
        <w:t xml:space="preserve"> </w:t>
      </w:r>
      <w:r w:rsidR="006C46FE">
        <w:rPr>
          <w:rFonts w:ascii="Candara" w:hAnsi="Candara"/>
        </w:rPr>
        <w:t xml:space="preserve">and/or another Moreau Center for Service and Justice staff person </w:t>
      </w:r>
      <w:r>
        <w:rPr>
          <w:rFonts w:ascii="Candara" w:hAnsi="Candara"/>
        </w:rPr>
        <w:t>who</w:t>
      </w:r>
      <w:r w:rsidRPr="00C656C3">
        <w:rPr>
          <w:rFonts w:ascii="Candara" w:hAnsi="Candara"/>
        </w:rPr>
        <w:t xml:space="preserve"> meets regularly with the st</w:t>
      </w:r>
      <w:r w:rsidR="006C46FE">
        <w:rPr>
          <w:rFonts w:ascii="Candara" w:hAnsi="Candara"/>
        </w:rPr>
        <w:t xml:space="preserve">udent coordinators </w:t>
      </w:r>
      <w:r>
        <w:rPr>
          <w:rFonts w:ascii="Candara" w:hAnsi="Candara"/>
        </w:rPr>
        <w:t>to plan the experience.</w:t>
      </w:r>
    </w:p>
    <w:p w:rsidRPr="00C656C3" w:rsidR="00C656C3" w:rsidP="00DC0537" w:rsidRDefault="00C656C3" w14:paraId="0A053732" w14:textId="77777777">
      <w:pPr>
        <w:pStyle w:val="NoSpacing"/>
        <w:jc w:val="both"/>
        <w:rPr>
          <w:rFonts w:ascii="Candara" w:hAnsi="Candara"/>
          <w:b/>
          <w:i/>
        </w:rPr>
      </w:pPr>
    </w:p>
    <w:p w:rsidRPr="00C656C3" w:rsidR="00F335EA" w:rsidP="00DC0537" w:rsidRDefault="007D2A30" w14:paraId="05232141" w14:textId="77777777">
      <w:pPr>
        <w:pStyle w:val="NoSpacing"/>
        <w:jc w:val="both"/>
        <w:rPr>
          <w:rFonts w:ascii="Candara" w:hAnsi="Candara"/>
          <w:b/>
          <w:i/>
        </w:rPr>
      </w:pPr>
      <w:r w:rsidRPr="00C656C3">
        <w:rPr>
          <w:rFonts w:ascii="Candara" w:hAnsi="Candara"/>
          <w:b/>
          <w:i/>
        </w:rPr>
        <w:t xml:space="preserve">What kind of </w:t>
      </w:r>
      <w:r w:rsidRPr="00C656C3" w:rsidR="00F335EA">
        <w:rPr>
          <w:rFonts w:ascii="Candara" w:hAnsi="Candara"/>
          <w:b/>
          <w:i/>
        </w:rPr>
        <w:t>reflection</w:t>
      </w:r>
      <w:r w:rsidRPr="00C656C3" w:rsidR="000A4948">
        <w:rPr>
          <w:rFonts w:ascii="Candara" w:hAnsi="Candara"/>
          <w:b/>
          <w:i/>
        </w:rPr>
        <w:t xml:space="preserve"> happens</w:t>
      </w:r>
      <w:r w:rsidRPr="00C656C3" w:rsidR="00F335EA">
        <w:rPr>
          <w:rFonts w:ascii="Candara" w:hAnsi="Candara"/>
          <w:b/>
          <w:i/>
        </w:rPr>
        <w:t>?</w:t>
      </w:r>
    </w:p>
    <w:p w:rsidR="005D2D8C" w:rsidP="00DC0537" w:rsidRDefault="00F335EA" w14:paraId="2FBF74E9" w14:textId="0D1B08DB">
      <w:pPr>
        <w:pStyle w:val="NoSpacing"/>
        <w:jc w:val="both"/>
        <w:rPr>
          <w:rFonts w:ascii="Candara" w:hAnsi="Candara"/>
        </w:rPr>
      </w:pPr>
      <w:r w:rsidRPr="060E8E4A" w:rsidR="00F335EA">
        <w:rPr>
          <w:rFonts w:ascii="Candara" w:hAnsi="Candara"/>
        </w:rPr>
        <w:t xml:space="preserve">Reflection is an essential </w:t>
      </w:r>
      <w:proofErr w:type="gramStart"/>
      <w:r w:rsidRPr="060E8E4A" w:rsidR="00F335EA">
        <w:rPr>
          <w:rFonts w:ascii="Candara" w:hAnsi="Candara"/>
        </w:rPr>
        <w:t>piece</w:t>
      </w:r>
      <w:proofErr w:type="gramEnd"/>
      <w:r w:rsidRPr="060E8E4A" w:rsidR="00F335EA">
        <w:rPr>
          <w:rFonts w:ascii="Candara" w:hAnsi="Candara"/>
        </w:rPr>
        <w:t xml:space="preserve"> of the immersion experience. </w:t>
      </w:r>
      <w:r w:rsidRPr="060E8E4A" w:rsidR="005D2D8C">
        <w:rPr>
          <w:rFonts w:ascii="Candara" w:hAnsi="Candara"/>
        </w:rPr>
        <w:t>I</w:t>
      </w:r>
      <w:r w:rsidRPr="060E8E4A" w:rsidR="00A50A55">
        <w:rPr>
          <w:rFonts w:ascii="Candara" w:hAnsi="Candara"/>
        </w:rPr>
        <w:t>mmersion</w:t>
      </w:r>
      <w:r w:rsidRPr="060E8E4A" w:rsidR="00F335EA">
        <w:rPr>
          <w:rFonts w:ascii="Candara" w:hAnsi="Candara"/>
        </w:rPr>
        <w:t xml:space="preserve"> content </w:t>
      </w:r>
      <w:r w:rsidRPr="060E8E4A" w:rsidR="005D2D8C">
        <w:rPr>
          <w:rFonts w:ascii="Candara" w:hAnsi="Candara"/>
        </w:rPr>
        <w:t xml:space="preserve">often </w:t>
      </w:r>
      <w:r w:rsidRPr="060E8E4A" w:rsidR="00F335EA">
        <w:rPr>
          <w:rFonts w:ascii="Candara" w:hAnsi="Candara"/>
        </w:rPr>
        <w:t>challenges basic assumption</w:t>
      </w:r>
      <w:r w:rsidRPr="060E8E4A" w:rsidR="00726745">
        <w:rPr>
          <w:rFonts w:ascii="Candara" w:hAnsi="Candara"/>
        </w:rPr>
        <w:t xml:space="preserve">s about the way we live and how </w:t>
      </w:r>
      <w:r w:rsidRPr="060E8E4A" w:rsidR="00F335EA">
        <w:rPr>
          <w:rFonts w:ascii="Candara" w:hAnsi="Candara"/>
        </w:rPr>
        <w:t xml:space="preserve">we </w:t>
      </w:r>
      <w:r w:rsidRPr="060E8E4A" w:rsidR="00726745">
        <w:rPr>
          <w:rFonts w:ascii="Candara" w:hAnsi="Candara"/>
        </w:rPr>
        <w:t xml:space="preserve">understand ourselves and others. Immersions expose students to </w:t>
      </w:r>
      <w:r w:rsidRPr="060E8E4A" w:rsidR="00F335EA">
        <w:rPr>
          <w:rFonts w:ascii="Candara" w:hAnsi="Candara"/>
        </w:rPr>
        <w:t xml:space="preserve">difficult social realities </w:t>
      </w:r>
      <w:r w:rsidRPr="060E8E4A" w:rsidR="00726745">
        <w:rPr>
          <w:rFonts w:ascii="Candara" w:hAnsi="Candara"/>
        </w:rPr>
        <w:t xml:space="preserve">and inequalities that exist in </w:t>
      </w:r>
      <w:r w:rsidRPr="060E8E4A" w:rsidR="00F335EA">
        <w:rPr>
          <w:rFonts w:ascii="Candara" w:hAnsi="Candara"/>
        </w:rPr>
        <w:t>our world. We ask that our immersion accompaniers help to provide meaningful opportunities</w:t>
      </w:r>
      <w:r w:rsidRPr="060E8E4A" w:rsidR="00C6696C">
        <w:rPr>
          <w:rFonts w:ascii="Candara" w:hAnsi="Candara"/>
        </w:rPr>
        <w:t xml:space="preserve"> for students to process and </w:t>
      </w:r>
      <w:r w:rsidRPr="060E8E4A" w:rsidR="00F335EA">
        <w:rPr>
          <w:rFonts w:ascii="Candara" w:hAnsi="Candara"/>
        </w:rPr>
        <w:t xml:space="preserve">explore how </w:t>
      </w:r>
      <w:r w:rsidRPr="060E8E4A" w:rsidR="00C6696C">
        <w:rPr>
          <w:rFonts w:ascii="Candara" w:hAnsi="Candara"/>
        </w:rPr>
        <w:t xml:space="preserve">their </w:t>
      </w:r>
      <w:r w:rsidRPr="060E8E4A" w:rsidR="00F335EA">
        <w:rPr>
          <w:rFonts w:ascii="Candara" w:hAnsi="Candara"/>
        </w:rPr>
        <w:t xml:space="preserve">experience relates to </w:t>
      </w:r>
      <w:r w:rsidRPr="060E8E4A" w:rsidR="00E45984">
        <w:rPr>
          <w:rFonts w:ascii="Candara" w:hAnsi="Candara"/>
        </w:rPr>
        <w:t>their personal beliefs and values</w:t>
      </w:r>
      <w:r w:rsidRPr="060E8E4A" w:rsidR="005D2D8C">
        <w:rPr>
          <w:rFonts w:ascii="Candara" w:hAnsi="Candara"/>
        </w:rPr>
        <w:t xml:space="preserve">. </w:t>
      </w:r>
    </w:p>
    <w:p w:rsidRPr="005D2D8C" w:rsidR="005D2D8C" w:rsidP="00DC0537" w:rsidRDefault="005D2D8C" w14:paraId="5EF4CE42" w14:textId="77777777">
      <w:pPr>
        <w:pStyle w:val="NoSpacing"/>
        <w:jc w:val="both"/>
        <w:rPr>
          <w:rFonts w:ascii="Candara" w:hAnsi="Candara"/>
          <w:sz w:val="12"/>
        </w:rPr>
      </w:pPr>
    </w:p>
    <w:p w:rsidRPr="00C656C3" w:rsidR="00F335EA" w:rsidP="00DC0537" w:rsidRDefault="00726745" w14:paraId="70999BFB" w14:textId="77777777">
      <w:pPr>
        <w:pStyle w:val="NoSpacing"/>
        <w:jc w:val="both"/>
        <w:rPr>
          <w:rFonts w:ascii="Candara" w:hAnsi="Candara"/>
        </w:rPr>
      </w:pPr>
      <w:r w:rsidRPr="00C656C3">
        <w:rPr>
          <w:rFonts w:ascii="Candara" w:hAnsi="Candara"/>
        </w:rPr>
        <w:t>Accompan</w:t>
      </w:r>
      <w:r w:rsidR="005D2D8C">
        <w:rPr>
          <w:rFonts w:ascii="Candara" w:hAnsi="Candara"/>
        </w:rPr>
        <w:t xml:space="preserve">iers are </w:t>
      </w:r>
      <w:r w:rsidRPr="00C656C3">
        <w:rPr>
          <w:rFonts w:ascii="Candara" w:hAnsi="Candara"/>
        </w:rPr>
        <w:t>asked to allow their own assumptions, values</w:t>
      </w:r>
      <w:r w:rsidR="00B3403B">
        <w:rPr>
          <w:rFonts w:ascii="Candara" w:hAnsi="Candara"/>
        </w:rPr>
        <w:t>,</w:t>
      </w:r>
      <w:r w:rsidRPr="00C656C3">
        <w:rPr>
          <w:rFonts w:ascii="Candara" w:hAnsi="Candara"/>
        </w:rPr>
        <w:t xml:space="preserve"> and opinions to be challenged and enriched by reflection.</w:t>
      </w:r>
      <w:r w:rsidR="005D2D8C">
        <w:rPr>
          <w:rFonts w:ascii="Candara" w:hAnsi="Candara"/>
        </w:rPr>
        <w:t xml:space="preserve"> </w:t>
      </w:r>
      <w:r w:rsidR="00E45984">
        <w:rPr>
          <w:rFonts w:ascii="Candara" w:hAnsi="Candara"/>
        </w:rPr>
        <w:t>They</w:t>
      </w:r>
      <w:r w:rsidRPr="00C656C3" w:rsidR="00A50A55">
        <w:rPr>
          <w:rFonts w:ascii="Candara" w:hAnsi="Candara"/>
        </w:rPr>
        <w:t xml:space="preserve"> will be asked to participate in daily reflections which may include journaling, discussion, quiet times</w:t>
      </w:r>
      <w:r w:rsidR="00B3403B">
        <w:rPr>
          <w:rFonts w:ascii="Candara" w:hAnsi="Candara"/>
        </w:rPr>
        <w:t>,</w:t>
      </w:r>
      <w:r w:rsidRPr="00C656C3" w:rsidR="00A50A55">
        <w:rPr>
          <w:rFonts w:ascii="Candara" w:hAnsi="Candara"/>
        </w:rPr>
        <w:t xml:space="preserve"> or </w:t>
      </w:r>
      <w:r w:rsidR="00B3403B">
        <w:rPr>
          <w:rFonts w:ascii="Candara" w:hAnsi="Candara"/>
        </w:rPr>
        <w:t xml:space="preserve">group </w:t>
      </w:r>
      <w:r w:rsidRPr="00C656C3" w:rsidR="00A50A55">
        <w:rPr>
          <w:rFonts w:ascii="Candara" w:hAnsi="Candara"/>
        </w:rPr>
        <w:t xml:space="preserve">activities. </w:t>
      </w:r>
      <w:r w:rsidRPr="00C656C3" w:rsidR="00DC0537">
        <w:rPr>
          <w:rFonts w:ascii="Candara" w:hAnsi="Candara"/>
        </w:rPr>
        <w:t>The primary responsibility for planning</w:t>
      </w:r>
      <w:r w:rsidRPr="00C656C3" w:rsidR="00A50A55">
        <w:rPr>
          <w:rFonts w:ascii="Candara" w:hAnsi="Candara"/>
        </w:rPr>
        <w:t xml:space="preserve"> reflection</w:t>
      </w:r>
      <w:r w:rsidR="00B3403B">
        <w:rPr>
          <w:rFonts w:ascii="Candara" w:hAnsi="Candara"/>
        </w:rPr>
        <w:t>s</w:t>
      </w:r>
      <w:r w:rsidRPr="00C656C3" w:rsidR="00A50A55">
        <w:rPr>
          <w:rFonts w:ascii="Candara" w:hAnsi="Candara"/>
        </w:rPr>
        <w:t xml:space="preserve"> </w:t>
      </w:r>
      <w:r w:rsidRPr="00C656C3" w:rsidR="00DC0537">
        <w:rPr>
          <w:rFonts w:ascii="Candara" w:hAnsi="Candara"/>
        </w:rPr>
        <w:t>is that of the</w:t>
      </w:r>
      <w:r w:rsidRPr="00C656C3" w:rsidR="00A50A55">
        <w:rPr>
          <w:rFonts w:ascii="Candara" w:hAnsi="Candara"/>
        </w:rPr>
        <w:t xml:space="preserve"> student coordinator</w:t>
      </w:r>
      <w:r w:rsidR="00E45984">
        <w:rPr>
          <w:rFonts w:ascii="Candara" w:hAnsi="Candara"/>
        </w:rPr>
        <w:t>s</w:t>
      </w:r>
      <w:r w:rsidRPr="00C656C3" w:rsidR="00A50A55">
        <w:rPr>
          <w:rFonts w:ascii="Candara" w:hAnsi="Candara"/>
        </w:rPr>
        <w:t>.</w:t>
      </w:r>
      <w:r w:rsidRPr="00C656C3" w:rsidR="00DC0537">
        <w:rPr>
          <w:rFonts w:ascii="Candara" w:hAnsi="Candara"/>
        </w:rPr>
        <w:t xml:space="preserve"> At times the group shares the task of </w:t>
      </w:r>
      <w:r w:rsidR="004954C4">
        <w:rPr>
          <w:rFonts w:ascii="Candara" w:hAnsi="Candara"/>
        </w:rPr>
        <w:t xml:space="preserve">planning and facilitating </w:t>
      </w:r>
      <w:r w:rsidRPr="00C656C3" w:rsidR="00DC0537">
        <w:rPr>
          <w:rFonts w:ascii="Candara" w:hAnsi="Candara"/>
        </w:rPr>
        <w:t xml:space="preserve">reflection. </w:t>
      </w:r>
    </w:p>
    <w:p w:rsidRPr="00C656C3" w:rsidR="00C656C3" w:rsidP="00DC0537" w:rsidRDefault="00C656C3" w14:paraId="5001DC80" w14:textId="77777777">
      <w:pPr>
        <w:pStyle w:val="NoSpacing"/>
        <w:jc w:val="both"/>
        <w:rPr>
          <w:rFonts w:ascii="Candara" w:hAnsi="Candara"/>
          <w:b/>
          <w:i/>
        </w:rPr>
      </w:pPr>
    </w:p>
    <w:p w:rsidRPr="00C656C3" w:rsidR="00B53606" w:rsidP="00DC0537" w:rsidRDefault="00B53606" w14:paraId="7274FF20" w14:textId="77777777">
      <w:pPr>
        <w:pStyle w:val="NoSpacing"/>
        <w:jc w:val="both"/>
        <w:rPr>
          <w:rFonts w:ascii="Candara" w:hAnsi="Candara"/>
          <w:b/>
          <w:i/>
        </w:rPr>
      </w:pPr>
      <w:r w:rsidRPr="00C656C3">
        <w:rPr>
          <w:rFonts w:ascii="Candara" w:hAnsi="Candara"/>
          <w:b/>
          <w:i/>
        </w:rPr>
        <w:t xml:space="preserve">How is </w:t>
      </w:r>
      <w:r w:rsidR="005F4579">
        <w:rPr>
          <w:rFonts w:ascii="Candara" w:hAnsi="Candara"/>
          <w:b/>
          <w:i/>
        </w:rPr>
        <w:t>accompanier</w:t>
      </w:r>
      <w:r w:rsidRPr="00C656C3">
        <w:rPr>
          <w:rFonts w:ascii="Candara" w:hAnsi="Candara"/>
          <w:b/>
          <w:i/>
        </w:rPr>
        <w:t xml:space="preserve"> participation financed?</w:t>
      </w:r>
    </w:p>
    <w:p w:rsidRPr="005D2D8C" w:rsidR="00B53606" w:rsidP="060E8E4A" w:rsidRDefault="00B53606" w14:paraId="13913097" w14:textId="20EE8872">
      <w:pPr>
        <w:pStyle w:val="NoSpacing"/>
        <w:jc w:val="both"/>
        <w:rPr>
          <w:rFonts w:ascii="Candara" w:hAnsi="Candara"/>
        </w:rPr>
      </w:pPr>
      <w:r w:rsidRPr="060E8E4A" w:rsidR="00B53606">
        <w:rPr>
          <w:rFonts w:ascii="Candara" w:hAnsi="Candara"/>
        </w:rPr>
        <w:t xml:space="preserve">The Moreau Center </w:t>
      </w:r>
      <w:r w:rsidRPr="060E8E4A" w:rsidR="006C46FE">
        <w:rPr>
          <w:rFonts w:ascii="Candara" w:hAnsi="Candara"/>
        </w:rPr>
        <w:t xml:space="preserve">for Service and Justice </w:t>
      </w:r>
      <w:r w:rsidRPr="060E8E4A" w:rsidR="00B53606">
        <w:rPr>
          <w:rFonts w:ascii="Candara" w:hAnsi="Candara"/>
        </w:rPr>
        <w:t xml:space="preserve">is committed to </w:t>
      </w:r>
      <w:r w:rsidRPr="060E8E4A" w:rsidR="00FF58F7">
        <w:rPr>
          <w:rFonts w:ascii="Candara" w:hAnsi="Candara"/>
        </w:rPr>
        <w:t xml:space="preserve">covering the cost for </w:t>
      </w:r>
      <w:r w:rsidRPr="060E8E4A" w:rsidR="006234C1">
        <w:rPr>
          <w:rFonts w:ascii="Candara" w:hAnsi="Candara"/>
        </w:rPr>
        <w:t>accompaniers</w:t>
      </w:r>
      <w:r w:rsidRPr="060E8E4A" w:rsidR="00FF58F7">
        <w:rPr>
          <w:rFonts w:ascii="Candara" w:hAnsi="Candara"/>
        </w:rPr>
        <w:t xml:space="preserve">. </w:t>
      </w:r>
      <w:r w:rsidRPr="060E8E4A" w:rsidR="006C46FE">
        <w:rPr>
          <w:rFonts w:ascii="Candara" w:hAnsi="Candara"/>
        </w:rPr>
        <w:t xml:space="preserve">Expenses are not covered through student fees or fundraising but through other sources. </w:t>
      </w:r>
      <w:r w:rsidRPr="060E8E4A" w:rsidR="00A50A55">
        <w:rPr>
          <w:rFonts w:ascii="Candara" w:hAnsi="Candara"/>
        </w:rPr>
        <w:t>Personal costs such as airport food, souvenirs</w:t>
      </w:r>
      <w:r w:rsidRPr="060E8E4A" w:rsidR="00FF58F7">
        <w:rPr>
          <w:rFonts w:ascii="Candara" w:hAnsi="Candara"/>
        </w:rPr>
        <w:t>, passports, immunizations, visas, and</w:t>
      </w:r>
      <w:r w:rsidRPr="060E8E4A" w:rsidR="00A50A55">
        <w:rPr>
          <w:rFonts w:ascii="Candara" w:hAnsi="Candara"/>
        </w:rPr>
        <w:t xml:space="preserve"> toiletries are the responsibility of the accompanier. </w:t>
      </w:r>
    </w:p>
    <w:p w:rsidRPr="00C656C3" w:rsidR="002F393D" w:rsidP="00DC0537" w:rsidRDefault="002F393D" w14:paraId="1584C3A5" w14:textId="77777777">
      <w:pPr>
        <w:pStyle w:val="NoSpacing"/>
        <w:jc w:val="both"/>
        <w:rPr>
          <w:rFonts w:ascii="Candara" w:hAnsi="Candara"/>
        </w:rPr>
      </w:pPr>
    </w:p>
    <w:p w:rsidR="00D74016" w:rsidP="00DC0537" w:rsidRDefault="008E3082" w14:paraId="2152507C" w14:textId="77777777">
      <w:pPr>
        <w:pStyle w:val="NoSpacing"/>
        <w:jc w:val="both"/>
        <w:rPr>
          <w:rFonts w:ascii="Candara" w:hAnsi="Candara"/>
        </w:rPr>
      </w:pPr>
      <w:r w:rsidRPr="00C656C3">
        <w:rPr>
          <w:rFonts w:ascii="Candara" w:hAnsi="Candara"/>
          <w:b/>
          <w:i/>
        </w:rPr>
        <w:t>How is it best to arrange my time away from the university?</w:t>
      </w:r>
    </w:p>
    <w:p w:rsidR="008E3082" w:rsidP="060E8E4A" w:rsidRDefault="008E3082" w14:paraId="677D3F09" w14:textId="4AA9143F">
      <w:pPr>
        <w:pStyle w:val="NoSpacing"/>
        <w:jc w:val="both"/>
        <w:rPr>
          <w:rFonts w:ascii="Candara" w:hAnsi="Candara"/>
        </w:rPr>
      </w:pPr>
      <w:r w:rsidRPr="060E8E4A" w:rsidR="008E3082">
        <w:rPr>
          <w:rFonts w:ascii="Candara" w:hAnsi="Candara"/>
        </w:rPr>
        <w:t>It</w:t>
      </w:r>
      <w:r w:rsidRPr="060E8E4A" w:rsidR="00B3403B">
        <w:rPr>
          <w:rFonts w:ascii="Candara" w:hAnsi="Candara"/>
        </w:rPr>
        <w:t xml:space="preserve"> is up to you and</w:t>
      </w:r>
      <w:r w:rsidRPr="060E8E4A" w:rsidR="008E3082">
        <w:rPr>
          <w:rFonts w:ascii="Candara" w:hAnsi="Candara"/>
        </w:rPr>
        <w:t xml:space="preserve"> your supervisor or department head to decide how your time on </w:t>
      </w:r>
      <w:proofErr w:type="gramStart"/>
      <w:r w:rsidRPr="060E8E4A" w:rsidR="008E3082">
        <w:rPr>
          <w:rFonts w:ascii="Candara" w:hAnsi="Candara"/>
        </w:rPr>
        <w:t>the immersion</w:t>
      </w:r>
      <w:proofErr w:type="gramEnd"/>
      <w:r w:rsidRPr="060E8E4A" w:rsidR="008E3082">
        <w:rPr>
          <w:rFonts w:ascii="Candara" w:hAnsi="Candara"/>
        </w:rPr>
        <w:t xml:space="preserve"> is arranged. Some offices are willing to count this time as conference/professional development. </w:t>
      </w:r>
    </w:p>
    <w:p w:rsidR="00E45984" w:rsidP="00DC0537" w:rsidRDefault="00E45984" w14:paraId="390CDC48" w14:textId="77777777">
      <w:pPr>
        <w:pStyle w:val="NoSpacing"/>
        <w:jc w:val="both"/>
        <w:rPr>
          <w:rFonts w:ascii="Candara" w:hAnsi="Candara"/>
          <w:b/>
          <w:i/>
        </w:rPr>
      </w:pPr>
    </w:p>
    <w:p w:rsidRPr="00C656C3" w:rsidR="00D55E99" w:rsidP="00DC0537" w:rsidRDefault="00876F7D" w14:paraId="3D6B9A7C" w14:textId="77777777">
      <w:pPr>
        <w:pStyle w:val="NoSpacing"/>
        <w:jc w:val="both"/>
        <w:rPr>
          <w:rFonts w:ascii="Candara" w:hAnsi="Candara"/>
          <w:b/>
          <w:i/>
        </w:rPr>
      </w:pPr>
      <w:r w:rsidRPr="00C656C3">
        <w:rPr>
          <w:rFonts w:ascii="Candara" w:hAnsi="Candara"/>
          <w:b/>
          <w:i/>
        </w:rPr>
        <w:t>What is the selection process for accompaniers? What are your criteria?</w:t>
      </w:r>
    </w:p>
    <w:p w:rsidRPr="00C656C3" w:rsidR="00876F7D" w:rsidP="00DC0537" w:rsidRDefault="00876F7D" w14:paraId="64126933" w14:textId="77777777">
      <w:pPr>
        <w:pStyle w:val="NoSpacing"/>
        <w:jc w:val="both"/>
        <w:rPr>
          <w:rFonts w:ascii="Candara" w:hAnsi="Candara"/>
        </w:rPr>
      </w:pPr>
      <w:r w:rsidRPr="00C656C3">
        <w:rPr>
          <w:rFonts w:ascii="Candara" w:hAnsi="Candara"/>
        </w:rPr>
        <w:t xml:space="preserve">We look for staff and faculty who can integrate </w:t>
      </w:r>
      <w:r w:rsidRPr="00C656C3" w:rsidR="00726745">
        <w:rPr>
          <w:rFonts w:ascii="Candara" w:hAnsi="Candara"/>
        </w:rPr>
        <w:t xml:space="preserve">professional experience or </w:t>
      </w:r>
      <w:r w:rsidRPr="00C656C3">
        <w:rPr>
          <w:rFonts w:ascii="Candara" w:hAnsi="Candara"/>
        </w:rPr>
        <w:t xml:space="preserve">academic interest with attentiveness to student needs. Our best accompaniers are those who listen well, create </w:t>
      </w:r>
      <w:r w:rsidR="004954C4">
        <w:rPr>
          <w:rFonts w:ascii="Candara" w:hAnsi="Candara"/>
        </w:rPr>
        <w:t>brave</w:t>
      </w:r>
      <w:r w:rsidRPr="00C656C3">
        <w:rPr>
          <w:rFonts w:ascii="Candara" w:hAnsi="Candara"/>
        </w:rPr>
        <w:t xml:space="preserve"> spaces for student development</w:t>
      </w:r>
      <w:r w:rsidR="00B3403B">
        <w:rPr>
          <w:rFonts w:ascii="Candara" w:hAnsi="Candara"/>
        </w:rPr>
        <w:t>,</w:t>
      </w:r>
      <w:r w:rsidRPr="00C656C3">
        <w:rPr>
          <w:rFonts w:ascii="Candara" w:hAnsi="Candara"/>
        </w:rPr>
        <w:t xml:space="preserve"> and are flexible and open to new experiences. </w:t>
      </w:r>
    </w:p>
    <w:p w:rsidRPr="00C656C3" w:rsidR="000A32B4" w:rsidP="00DC0537" w:rsidRDefault="000A32B4" w14:paraId="315AC7C8" w14:textId="77777777">
      <w:pPr>
        <w:pStyle w:val="NoSpacing"/>
        <w:jc w:val="both"/>
        <w:rPr>
          <w:rFonts w:ascii="Candara" w:hAnsi="Candara"/>
        </w:rPr>
      </w:pPr>
    </w:p>
    <w:p w:rsidRPr="00C656C3" w:rsidR="00C6696C" w:rsidP="00DC0537" w:rsidRDefault="005617F4" w14:paraId="02AF1FF9" w14:textId="29AD7FE7">
      <w:pPr>
        <w:pStyle w:val="NoSpacing"/>
        <w:jc w:val="both"/>
        <w:rPr>
          <w:rFonts w:ascii="Candara" w:hAnsi="Candara"/>
        </w:rPr>
      </w:pPr>
      <w:bookmarkStart w:name="_Hlk520293360" w:id="1"/>
      <w:r w:rsidRPr="060E8E4A" w:rsidR="005617F4">
        <w:rPr>
          <w:rFonts w:ascii="Candara" w:hAnsi="Candara"/>
        </w:rPr>
        <w:t>T</w:t>
      </w:r>
      <w:r w:rsidRPr="060E8E4A" w:rsidR="00D55E99">
        <w:rPr>
          <w:rFonts w:ascii="Candara" w:hAnsi="Candara"/>
        </w:rPr>
        <w:t>o best assess if a staff or faculty member is a good fit for one of our progr</w:t>
      </w:r>
      <w:r w:rsidRPr="060E8E4A" w:rsidR="00B3403B">
        <w:rPr>
          <w:rFonts w:ascii="Candara" w:hAnsi="Candara"/>
        </w:rPr>
        <w:t xml:space="preserve">ams, we ask </w:t>
      </w:r>
      <w:r w:rsidRPr="060E8E4A" w:rsidR="006C46FE">
        <w:rPr>
          <w:rFonts w:ascii="Candara" w:hAnsi="Candara"/>
        </w:rPr>
        <w:t>that you</w:t>
      </w:r>
      <w:r w:rsidRPr="060E8E4A" w:rsidR="00E45984">
        <w:rPr>
          <w:rFonts w:ascii="Candara" w:hAnsi="Candara"/>
        </w:rPr>
        <w:t xml:space="preserve"> </w:t>
      </w:r>
      <w:r w:rsidRPr="060E8E4A" w:rsidR="00B3403B">
        <w:rPr>
          <w:rFonts w:ascii="Candara" w:hAnsi="Candara"/>
        </w:rPr>
        <w:t xml:space="preserve">fill out an </w:t>
      </w:r>
      <w:hyperlink r:id="R18115500aff04d6b">
        <w:r w:rsidRPr="060E8E4A" w:rsidR="00B3403B">
          <w:rPr>
            <w:rStyle w:val="Hyperlink"/>
            <w:rFonts w:ascii="Candara" w:hAnsi="Candara"/>
          </w:rPr>
          <w:t xml:space="preserve">Accompanier </w:t>
        </w:r>
        <w:r w:rsidRPr="060E8E4A" w:rsidR="00E45984">
          <w:rPr>
            <w:rStyle w:val="Hyperlink"/>
            <w:rFonts w:ascii="Candara" w:hAnsi="Candara"/>
          </w:rPr>
          <w:t>Application form</w:t>
        </w:r>
      </w:hyperlink>
      <w:r w:rsidRPr="060E8E4A" w:rsidR="00E45984">
        <w:rPr>
          <w:rFonts w:ascii="Candara" w:hAnsi="Candara"/>
        </w:rPr>
        <w:t xml:space="preserve">. </w:t>
      </w:r>
      <w:r w:rsidRPr="060E8E4A" w:rsidR="006C46FE">
        <w:rPr>
          <w:rFonts w:ascii="Candara" w:hAnsi="Candara"/>
        </w:rPr>
        <w:t xml:space="preserve">All </w:t>
      </w:r>
      <w:r w:rsidRPr="060E8E4A" w:rsidR="608C90B7">
        <w:rPr>
          <w:rFonts w:ascii="Candara" w:hAnsi="Candara"/>
        </w:rPr>
        <w:t xml:space="preserve">staff </w:t>
      </w:r>
      <w:r w:rsidRPr="060E8E4A" w:rsidR="006C46FE">
        <w:rPr>
          <w:rFonts w:ascii="Candara" w:hAnsi="Candara"/>
        </w:rPr>
        <w:t>a</w:t>
      </w:r>
      <w:r w:rsidRPr="060E8E4A" w:rsidR="4D142C89">
        <w:rPr>
          <w:rFonts w:ascii="Candara" w:hAnsi="Candara"/>
        </w:rPr>
        <w:t xml:space="preserve">ccompaniers </w:t>
      </w:r>
      <w:r w:rsidRPr="060E8E4A" w:rsidR="006C46FE">
        <w:rPr>
          <w:rFonts w:ascii="Candara" w:hAnsi="Candara"/>
        </w:rPr>
        <w:t xml:space="preserve">must have the approval from their </w:t>
      </w:r>
      <w:r w:rsidRPr="060E8E4A" w:rsidR="79853618">
        <w:rPr>
          <w:rFonts w:ascii="Candara" w:hAnsi="Candara"/>
        </w:rPr>
        <w:t xml:space="preserve">direct supervisor </w:t>
      </w:r>
      <w:r w:rsidRPr="060E8E4A" w:rsidR="1A19D94F">
        <w:rPr>
          <w:rFonts w:ascii="Candara" w:hAnsi="Candara"/>
        </w:rPr>
        <w:t>and all faculty accompaniers must have the approval of their Department Chair and Dean</w:t>
      </w:r>
      <w:r w:rsidRPr="060E8E4A" w:rsidR="006C46FE">
        <w:rPr>
          <w:rFonts w:ascii="Candara" w:hAnsi="Candara"/>
        </w:rPr>
        <w:t xml:space="preserve">. After completing the application form, interested candidates meet with Moreau Center for Service and Justice staff. </w:t>
      </w:r>
      <w:r w:rsidRPr="060E8E4A" w:rsidR="00E45984">
        <w:rPr>
          <w:rFonts w:ascii="Candara" w:hAnsi="Candara"/>
        </w:rPr>
        <w:t>We seek feedback from the student coordinators about pr</w:t>
      </w:r>
      <w:r w:rsidRPr="060E8E4A" w:rsidR="00CF2D7B">
        <w:rPr>
          <w:rFonts w:ascii="Candara" w:hAnsi="Candara"/>
        </w:rPr>
        <w:t>os</w:t>
      </w:r>
      <w:r w:rsidRPr="060E8E4A" w:rsidR="00D55E99">
        <w:rPr>
          <w:rFonts w:ascii="Candara" w:hAnsi="Candara"/>
        </w:rPr>
        <w:t xml:space="preserve">pective accompaniers </w:t>
      </w:r>
      <w:r w:rsidRPr="060E8E4A" w:rsidR="00E45984">
        <w:rPr>
          <w:rFonts w:ascii="Candara" w:hAnsi="Candara"/>
        </w:rPr>
        <w:t>for their immersion</w:t>
      </w:r>
      <w:r w:rsidRPr="060E8E4A" w:rsidR="00D55E99">
        <w:rPr>
          <w:rFonts w:ascii="Candara" w:hAnsi="Candara"/>
        </w:rPr>
        <w:t>. Once we’ve considered staff and stu</w:t>
      </w:r>
      <w:r w:rsidRPr="060E8E4A" w:rsidR="00E45984">
        <w:rPr>
          <w:rFonts w:ascii="Candara" w:hAnsi="Candara"/>
        </w:rPr>
        <w:t>dent input, we extend invitations</w:t>
      </w:r>
      <w:r w:rsidRPr="060E8E4A" w:rsidR="006C46FE">
        <w:rPr>
          <w:rFonts w:ascii="Candara" w:hAnsi="Candara"/>
        </w:rPr>
        <w:t xml:space="preserve"> </w:t>
      </w:r>
      <w:r w:rsidRPr="060E8E4A" w:rsidR="006C46FE">
        <w:rPr>
          <w:rFonts w:ascii="Candara" w:hAnsi="Candara"/>
        </w:rPr>
        <w:t>for</w:t>
      </w:r>
      <w:r w:rsidRPr="060E8E4A" w:rsidR="006C46FE">
        <w:rPr>
          <w:rFonts w:ascii="Candara" w:hAnsi="Candara"/>
        </w:rPr>
        <w:t xml:space="preserve"> participation</w:t>
      </w:r>
      <w:r w:rsidRPr="060E8E4A" w:rsidR="00D55E99">
        <w:rPr>
          <w:rFonts w:ascii="Candara" w:hAnsi="Candara"/>
        </w:rPr>
        <w:t xml:space="preserve">. </w:t>
      </w:r>
      <w:r w:rsidRPr="060E8E4A" w:rsidR="00876F7D">
        <w:rPr>
          <w:rFonts w:ascii="Candara" w:hAnsi="Candara"/>
        </w:rPr>
        <w:t>This pro</w:t>
      </w:r>
      <w:r w:rsidRPr="060E8E4A" w:rsidR="00726745">
        <w:rPr>
          <w:rFonts w:ascii="Candara" w:hAnsi="Candara"/>
        </w:rPr>
        <w:t xml:space="preserve">cess is designed to assist both </w:t>
      </w:r>
      <w:r w:rsidRPr="060E8E4A" w:rsidR="006C46FE">
        <w:rPr>
          <w:rFonts w:ascii="Candara" w:hAnsi="Candara"/>
        </w:rPr>
        <w:t>you</w:t>
      </w:r>
      <w:r w:rsidRPr="060E8E4A" w:rsidR="00726745">
        <w:rPr>
          <w:rFonts w:ascii="Candara" w:hAnsi="Candara"/>
        </w:rPr>
        <w:t xml:space="preserve"> and the Moreau Center </w:t>
      </w:r>
      <w:r w:rsidRPr="060E8E4A" w:rsidR="006C46FE">
        <w:rPr>
          <w:rFonts w:ascii="Candara" w:hAnsi="Candara"/>
        </w:rPr>
        <w:t xml:space="preserve">for Service and Justice </w:t>
      </w:r>
      <w:r w:rsidRPr="060E8E4A" w:rsidR="00726745">
        <w:rPr>
          <w:rFonts w:ascii="Candara" w:hAnsi="Candara"/>
        </w:rPr>
        <w:t xml:space="preserve">in discerning </w:t>
      </w:r>
      <w:r w:rsidRPr="060E8E4A" w:rsidR="00E45984">
        <w:rPr>
          <w:rFonts w:ascii="Candara" w:hAnsi="Candara"/>
        </w:rPr>
        <w:t xml:space="preserve">a </w:t>
      </w:r>
      <w:r w:rsidRPr="060E8E4A" w:rsidR="00E45984">
        <w:rPr>
          <w:rFonts w:ascii="Candara" w:hAnsi="Candara"/>
        </w:rPr>
        <w:t>mutual</w:t>
      </w:r>
      <w:r w:rsidRPr="060E8E4A" w:rsidR="00E45984">
        <w:rPr>
          <w:rFonts w:ascii="Candara" w:hAnsi="Candara"/>
        </w:rPr>
        <w:t xml:space="preserve"> good fit for all parties</w:t>
      </w:r>
      <w:r w:rsidRPr="060E8E4A" w:rsidR="00876F7D">
        <w:rPr>
          <w:rFonts w:ascii="Candara" w:hAnsi="Candara"/>
        </w:rPr>
        <w:t xml:space="preserve">. </w:t>
      </w:r>
    </w:p>
    <w:bookmarkEnd w:id="1"/>
    <w:p w:rsidR="005D2D8C" w:rsidP="00DC0537" w:rsidRDefault="005D2D8C" w14:paraId="136A3E8B" w14:textId="77777777">
      <w:pPr>
        <w:pStyle w:val="NoSpacing"/>
        <w:jc w:val="both"/>
        <w:rPr>
          <w:rFonts w:ascii="Candara" w:hAnsi="Candara"/>
          <w:b/>
          <w:i/>
        </w:rPr>
      </w:pPr>
    </w:p>
    <w:p w:rsidRPr="00C656C3" w:rsidR="00E42B65" w:rsidP="00DC0537" w:rsidRDefault="00E42B65" w14:paraId="6DEE1EFB" w14:textId="77777777">
      <w:pPr>
        <w:pStyle w:val="NoSpacing"/>
        <w:jc w:val="both"/>
        <w:rPr>
          <w:rFonts w:ascii="Candara" w:hAnsi="Candara"/>
          <w:b/>
          <w:i/>
        </w:rPr>
      </w:pPr>
      <w:r w:rsidRPr="00C656C3">
        <w:rPr>
          <w:rFonts w:ascii="Candara" w:hAnsi="Candara"/>
          <w:b/>
          <w:i/>
        </w:rPr>
        <w:t>What is the time commitment?</w:t>
      </w:r>
    </w:p>
    <w:p w:rsidRPr="00C656C3" w:rsidR="000A4948" w:rsidP="060E8E4A" w:rsidRDefault="000A4948" w14:paraId="00A2B6C6" w14:textId="670FD0FE">
      <w:pPr>
        <w:pStyle w:val="NoSpacing"/>
        <w:rPr>
          <w:rFonts w:ascii="Candara" w:hAnsi="Candara"/>
          <w:i w:val="1"/>
          <w:iCs w:val="1"/>
        </w:rPr>
      </w:pPr>
      <w:r w:rsidRPr="060E8E4A" w:rsidR="00E42B65">
        <w:rPr>
          <w:rFonts w:ascii="Candara" w:hAnsi="Candara"/>
        </w:rPr>
        <w:t>We have consistently found that the more time an accompanier spends wit</w:t>
      </w:r>
      <w:r w:rsidRPr="060E8E4A" w:rsidR="00C656C3">
        <w:rPr>
          <w:rFonts w:ascii="Candara" w:hAnsi="Candara"/>
        </w:rPr>
        <w:t xml:space="preserve">h the student group before the program, </w:t>
      </w:r>
      <w:r w:rsidRPr="060E8E4A" w:rsidR="00E42B65">
        <w:rPr>
          <w:rFonts w:ascii="Candara" w:hAnsi="Candara"/>
        </w:rPr>
        <w:t xml:space="preserve">the more meaningful their experience is on the </w:t>
      </w:r>
      <w:r w:rsidRPr="060E8E4A" w:rsidR="008D166E">
        <w:rPr>
          <w:rFonts w:ascii="Candara" w:hAnsi="Candara"/>
        </w:rPr>
        <w:t>immersion</w:t>
      </w:r>
      <w:r w:rsidRPr="060E8E4A" w:rsidR="00E42B65">
        <w:rPr>
          <w:rFonts w:ascii="Candara" w:hAnsi="Candara"/>
        </w:rPr>
        <w:t xml:space="preserve">. </w:t>
      </w:r>
    </w:p>
    <w:p w:rsidRPr="00C656C3" w:rsidR="000A4948" w:rsidP="060E8E4A" w:rsidRDefault="000A4948" w14:paraId="151092A2" w14:textId="21164205">
      <w:pPr>
        <w:pStyle w:val="NoSpacing"/>
        <w:rPr>
          <w:rFonts w:ascii="Candara" w:hAnsi="Candara"/>
        </w:rPr>
      </w:pPr>
    </w:p>
    <w:p w:rsidRPr="00C656C3" w:rsidR="000A4948" w:rsidP="060E8E4A" w:rsidRDefault="000A4948" w14:paraId="651B96A7" w14:textId="3710E3EF">
      <w:pPr>
        <w:pStyle w:val="NoSpacing"/>
        <w:rPr>
          <w:rFonts w:ascii="Candara" w:hAnsi="Candara"/>
          <w:i w:val="1"/>
          <w:iCs w:val="1"/>
        </w:rPr>
      </w:pPr>
      <w:r w:rsidRPr="060E8E4A" w:rsidR="005D2D8C">
        <w:rPr>
          <w:rFonts w:ascii="Candara" w:hAnsi="Candara"/>
        </w:rPr>
        <w:t>For Fall Break Immersions, there is usu</w:t>
      </w:r>
      <w:r w:rsidRPr="060E8E4A" w:rsidR="00FF58F7">
        <w:rPr>
          <w:rFonts w:ascii="Candara" w:hAnsi="Candara"/>
        </w:rPr>
        <w:t xml:space="preserve">ally just one Friday afternoon </w:t>
      </w:r>
      <w:r w:rsidRPr="060E8E4A" w:rsidR="00D2401D">
        <w:rPr>
          <w:rFonts w:ascii="Candara" w:hAnsi="Candara"/>
        </w:rPr>
        <w:t>seminar</w:t>
      </w:r>
      <w:r w:rsidRPr="060E8E4A" w:rsidR="00FF58F7">
        <w:rPr>
          <w:rFonts w:ascii="Candara" w:hAnsi="Candara"/>
        </w:rPr>
        <w:t xml:space="preserve"> from 4-6</w:t>
      </w:r>
      <w:r w:rsidRPr="060E8E4A" w:rsidR="006C46FE">
        <w:rPr>
          <w:rFonts w:ascii="Candara" w:hAnsi="Candara"/>
        </w:rPr>
        <w:t>:30</w:t>
      </w:r>
      <w:r w:rsidRPr="060E8E4A" w:rsidR="00FF58F7">
        <w:rPr>
          <w:rFonts w:ascii="Candara" w:hAnsi="Candara"/>
        </w:rPr>
        <w:t>pm</w:t>
      </w:r>
      <w:r w:rsidRPr="060E8E4A" w:rsidR="006C46FE">
        <w:rPr>
          <w:rFonts w:ascii="Candara" w:hAnsi="Candara"/>
        </w:rPr>
        <w:t xml:space="preserve"> so w</w:t>
      </w:r>
      <w:r w:rsidRPr="060E8E4A" w:rsidR="005D2D8C">
        <w:rPr>
          <w:rFonts w:ascii="Candara" w:hAnsi="Candara"/>
        </w:rPr>
        <w:t xml:space="preserve">e ask that </w:t>
      </w:r>
      <w:r w:rsidRPr="060E8E4A" w:rsidR="00E45984">
        <w:rPr>
          <w:rFonts w:ascii="Candara" w:hAnsi="Candara"/>
        </w:rPr>
        <w:t>the accompaniers</w:t>
      </w:r>
      <w:r w:rsidRPr="060E8E4A" w:rsidR="005D2D8C">
        <w:rPr>
          <w:rFonts w:ascii="Candara" w:hAnsi="Candara"/>
        </w:rPr>
        <w:t xml:space="preserve"> </w:t>
      </w:r>
      <w:r w:rsidRPr="060E8E4A" w:rsidR="00B3403B">
        <w:rPr>
          <w:rFonts w:ascii="Candara" w:hAnsi="Candara"/>
        </w:rPr>
        <w:t>plan</w:t>
      </w:r>
      <w:r w:rsidRPr="060E8E4A" w:rsidR="005D2D8C">
        <w:rPr>
          <w:rFonts w:ascii="Candara" w:hAnsi="Candara"/>
        </w:rPr>
        <w:t xml:space="preserve"> to attend the entire </w:t>
      </w:r>
      <w:r w:rsidRPr="060E8E4A" w:rsidR="00D2401D">
        <w:rPr>
          <w:rFonts w:ascii="Candara" w:hAnsi="Candara"/>
        </w:rPr>
        <w:t>seminar</w:t>
      </w:r>
      <w:r w:rsidRPr="060E8E4A" w:rsidR="005D2D8C">
        <w:rPr>
          <w:rFonts w:ascii="Candara" w:hAnsi="Candara"/>
        </w:rPr>
        <w:t>.</w:t>
      </w:r>
    </w:p>
    <w:p w:rsidRPr="00C656C3" w:rsidR="000A4948" w:rsidP="060E8E4A" w:rsidRDefault="000A4948" w14:paraId="4D84566A" w14:textId="31BF0A7E">
      <w:pPr>
        <w:pStyle w:val="NoSpacing"/>
        <w:rPr>
          <w:rFonts w:ascii="Candara" w:hAnsi="Candara"/>
          <w:sz w:val="22"/>
          <w:szCs w:val="22"/>
        </w:rPr>
      </w:pPr>
    </w:p>
    <w:p w:rsidRPr="00C656C3" w:rsidR="000A4948" w:rsidP="060E8E4A" w:rsidRDefault="000A4948" w14:paraId="7BB7B7DA" w14:textId="1C020EF6">
      <w:pPr>
        <w:pStyle w:val="NoSpacing"/>
        <w:rPr>
          <w:rFonts w:ascii="Candara" w:hAnsi="Candara"/>
        </w:rPr>
      </w:pPr>
      <w:r w:rsidRPr="060E8E4A" w:rsidR="00E42B65">
        <w:rPr>
          <w:rFonts w:ascii="Candara" w:hAnsi="Candara"/>
        </w:rPr>
        <w:t>We ask acc</w:t>
      </w:r>
      <w:r w:rsidRPr="060E8E4A" w:rsidR="00C656C3">
        <w:rPr>
          <w:rFonts w:ascii="Candara" w:hAnsi="Candara"/>
        </w:rPr>
        <w:t>ompaniers for all other immersions to attend at a minimum two group meetings, seminars</w:t>
      </w:r>
      <w:r w:rsidRPr="060E8E4A" w:rsidR="00B3403B">
        <w:rPr>
          <w:rFonts w:ascii="Candara" w:hAnsi="Candara"/>
        </w:rPr>
        <w:t>,</w:t>
      </w:r>
      <w:r w:rsidRPr="060E8E4A" w:rsidR="00C656C3">
        <w:rPr>
          <w:rFonts w:ascii="Candara" w:hAnsi="Candara"/>
        </w:rPr>
        <w:t xml:space="preserve"> or social gatherings with the group. Most </w:t>
      </w:r>
      <w:r w:rsidRPr="060E8E4A" w:rsidR="005D2D8C">
        <w:rPr>
          <w:rFonts w:ascii="Candara" w:hAnsi="Candara"/>
        </w:rPr>
        <w:t xml:space="preserve">meetings/seminars </w:t>
      </w:r>
      <w:r w:rsidRPr="060E8E4A" w:rsidR="00C656C3">
        <w:rPr>
          <w:rFonts w:ascii="Candara" w:hAnsi="Candara"/>
        </w:rPr>
        <w:t xml:space="preserve">take place on Fridays from 4-6pm. </w:t>
      </w:r>
      <w:r w:rsidRPr="060E8E4A" w:rsidR="005D2D8C">
        <w:rPr>
          <w:rFonts w:ascii="Candara" w:hAnsi="Candara"/>
        </w:rPr>
        <w:t xml:space="preserve"> </w:t>
      </w:r>
    </w:p>
    <w:p w:rsidR="060E8E4A" w:rsidP="060E8E4A" w:rsidRDefault="060E8E4A" w14:paraId="1EF4D440" w14:textId="712EAAEA">
      <w:pPr>
        <w:pStyle w:val="NoSpacing"/>
        <w:rPr>
          <w:rFonts w:ascii="Candara" w:hAnsi="Candara"/>
          <w:sz w:val="22"/>
          <w:szCs w:val="22"/>
        </w:rPr>
      </w:pPr>
    </w:p>
    <w:p w:rsidRPr="00C656C3" w:rsidR="00D332DE" w:rsidP="00DC0537" w:rsidRDefault="00D332DE" w14:paraId="521523ED" w14:textId="77777777">
      <w:pPr>
        <w:pStyle w:val="NoSpacing"/>
        <w:jc w:val="both"/>
        <w:rPr>
          <w:rFonts w:ascii="Candara" w:hAnsi="Candara"/>
        </w:rPr>
      </w:pPr>
      <w:r w:rsidRPr="00C656C3">
        <w:rPr>
          <w:rFonts w:ascii="Candara" w:hAnsi="Candara"/>
        </w:rPr>
        <w:t>If you have further questi</w:t>
      </w:r>
      <w:r w:rsidR="0056077D">
        <w:rPr>
          <w:rFonts w:ascii="Candara" w:hAnsi="Candara"/>
        </w:rPr>
        <w:t xml:space="preserve">ons or comments, please contact </w:t>
      </w:r>
      <w:r w:rsidR="006C46FE">
        <w:rPr>
          <w:rFonts w:ascii="Candara" w:hAnsi="Candara"/>
        </w:rPr>
        <w:t xml:space="preserve">Tyler Wagner at </w:t>
      </w:r>
      <w:hyperlink w:history="1" r:id="rId11">
        <w:r w:rsidRPr="00563682" w:rsidR="006C46FE">
          <w:rPr>
            <w:rStyle w:val="Hyperlink"/>
            <w:rFonts w:ascii="Candara" w:hAnsi="Candara"/>
          </w:rPr>
          <w:t>wagnert@up.edu</w:t>
        </w:r>
      </w:hyperlink>
      <w:r w:rsidR="006C46FE">
        <w:rPr>
          <w:rFonts w:ascii="Candara" w:hAnsi="Candara"/>
        </w:rPr>
        <w:t xml:space="preserve"> or x8194</w:t>
      </w:r>
      <w:r w:rsidRPr="00C656C3" w:rsidR="00446D3A">
        <w:rPr>
          <w:rFonts w:ascii="Candara" w:hAnsi="Candara"/>
        </w:rPr>
        <w:t>.</w:t>
      </w:r>
    </w:p>
    <w:sectPr w:rsidRPr="00C656C3" w:rsidR="00D332DE" w:rsidSect="00E42B65">
      <w:headerReference w:type="first" r:id="rId12"/>
      <w:type w:val="continuous"/>
      <w:pgSz w:w="12240" w:h="15840" w:orient="portrait"/>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D8C" w:rsidP="00C55DB8" w:rsidRDefault="00651D8C" w14:paraId="6EAA039E" w14:textId="77777777">
      <w:pPr>
        <w:spacing w:after="0" w:line="240" w:lineRule="auto"/>
      </w:pPr>
      <w:r>
        <w:separator/>
      </w:r>
    </w:p>
  </w:endnote>
  <w:endnote w:type="continuationSeparator" w:id="0">
    <w:p w:rsidR="00651D8C" w:rsidP="00C55DB8" w:rsidRDefault="00651D8C" w14:paraId="0B8514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D8C" w:rsidP="00C55DB8" w:rsidRDefault="00651D8C" w14:paraId="545F28AE" w14:textId="77777777">
      <w:pPr>
        <w:spacing w:after="0" w:line="240" w:lineRule="auto"/>
      </w:pPr>
      <w:r>
        <w:separator/>
      </w:r>
    </w:p>
  </w:footnote>
  <w:footnote w:type="continuationSeparator" w:id="0">
    <w:p w:rsidR="00651D8C" w:rsidP="00C55DB8" w:rsidRDefault="00651D8C" w14:paraId="1A8A78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48" w:rsidP="000A4948" w:rsidRDefault="000A4948" w14:paraId="48BF88A3" w14:textId="77777777">
    <w:pPr>
      <w:pStyle w:val="NoSpacing"/>
      <w:ind w:left="2880"/>
      <w:rPr>
        <w:rFonts w:ascii="Candara" w:hAnsi="Candara"/>
        <w:b/>
        <w:sz w:val="32"/>
        <w:szCs w:val="28"/>
      </w:rPr>
    </w:pPr>
  </w:p>
  <w:p w:rsidRPr="002E22A7" w:rsidR="00DB4ECF" w:rsidP="000A4948" w:rsidRDefault="00E35283" w14:paraId="76E9A10A" w14:textId="77777777">
    <w:pPr>
      <w:pStyle w:val="NoSpacing"/>
      <w:ind w:left="2880"/>
      <w:rPr>
        <w:rFonts w:ascii="Candara" w:hAnsi="Candara"/>
        <w:b/>
        <w:sz w:val="32"/>
        <w:szCs w:val="28"/>
      </w:rPr>
    </w:pPr>
    <w:r w:rsidRPr="002E22A7">
      <w:rPr>
        <w:rFonts w:ascii="Candara" w:hAnsi="Candara"/>
        <w:b/>
        <w:sz w:val="32"/>
        <w:szCs w:val="28"/>
      </w:rPr>
      <w:t>Accompanier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1E78"/>
    <w:multiLevelType w:val="hybridMultilevel"/>
    <w:tmpl w:val="0114D9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251ABD"/>
    <w:multiLevelType w:val="hybridMultilevel"/>
    <w:tmpl w:val="EC10C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EA"/>
    <w:rsid w:val="000007DB"/>
    <w:rsid w:val="000A32B4"/>
    <w:rsid w:val="000A4948"/>
    <w:rsid w:val="000B708D"/>
    <w:rsid w:val="000C771A"/>
    <w:rsid w:val="00143344"/>
    <w:rsid w:val="00152BE0"/>
    <w:rsid w:val="001828B5"/>
    <w:rsid w:val="001841AB"/>
    <w:rsid w:val="001C5AB3"/>
    <w:rsid w:val="00245C69"/>
    <w:rsid w:val="00256B08"/>
    <w:rsid w:val="002D011F"/>
    <w:rsid w:val="002E22A7"/>
    <w:rsid w:val="002E4648"/>
    <w:rsid w:val="002F393D"/>
    <w:rsid w:val="002F48BE"/>
    <w:rsid w:val="003026D0"/>
    <w:rsid w:val="0032469A"/>
    <w:rsid w:val="003757F2"/>
    <w:rsid w:val="00377D7B"/>
    <w:rsid w:val="0038421B"/>
    <w:rsid w:val="003D118F"/>
    <w:rsid w:val="003D2287"/>
    <w:rsid w:val="00430B7D"/>
    <w:rsid w:val="00437987"/>
    <w:rsid w:val="00446D3A"/>
    <w:rsid w:val="004954C4"/>
    <w:rsid w:val="004A1C88"/>
    <w:rsid w:val="00515112"/>
    <w:rsid w:val="00525470"/>
    <w:rsid w:val="00545A26"/>
    <w:rsid w:val="00546961"/>
    <w:rsid w:val="0056077D"/>
    <w:rsid w:val="005617F4"/>
    <w:rsid w:val="005D2D8C"/>
    <w:rsid w:val="005D6C52"/>
    <w:rsid w:val="005E3FF3"/>
    <w:rsid w:val="005F4579"/>
    <w:rsid w:val="006234C1"/>
    <w:rsid w:val="006406FC"/>
    <w:rsid w:val="00650188"/>
    <w:rsid w:val="00651D8C"/>
    <w:rsid w:val="006760F8"/>
    <w:rsid w:val="006C3F23"/>
    <w:rsid w:val="006C46FE"/>
    <w:rsid w:val="006F553B"/>
    <w:rsid w:val="00726745"/>
    <w:rsid w:val="0076408D"/>
    <w:rsid w:val="00776E98"/>
    <w:rsid w:val="007D040E"/>
    <w:rsid w:val="007D2A30"/>
    <w:rsid w:val="007E1333"/>
    <w:rsid w:val="007F0F70"/>
    <w:rsid w:val="00805BB9"/>
    <w:rsid w:val="00811607"/>
    <w:rsid w:val="00876F7D"/>
    <w:rsid w:val="008D166E"/>
    <w:rsid w:val="008E3082"/>
    <w:rsid w:val="008F14A6"/>
    <w:rsid w:val="008F42A9"/>
    <w:rsid w:val="00904E81"/>
    <w:rsid w:val="00925FD1"/>
    <w:rsid w:val="00936991"/>
    <w:rsid w:val="00977219"/>
    <w:rsid w:val="009E4003"/>
    <w:rsid w:val="00A16478"/>
    <w:rsid w:val="00A26A3A"/>
    <w:rsid w:val="00A50A55"/>
    <w:rsid w:val="00A62B5C"/>
    <w:rsid w:val="00A63F22"/>
    <w:rsid w:val="00A714CF"/>
    <w:rsid w:val="00A96645"/>
    <w:rsid w:val="00AC1152"/>
    <w:rsid w:val="00B01D2C"/>
    <w:rsid w:val="00B2543D"/>
    <w:rsid w:val="00B3403B"/>
    <w:rsid w:val="00B40EED"/>
    <w:rsid w:val="00B53606"/>
    <w:rsid w:val="00B7059F"/>
    <w:rsid w:val="00B94420"/>
    <w:rsid w:val="00BB5B71"/>
    <w:rsid w:val="00C0245C"/>
    <w:rsid w:val="00C33F9F"/>
    <w:rsid w:val="00C45371"/>
    <w:rsid w:val="00C55DB8"/>
    <w:rsid w:val="00C656C3"/>
    <w:rsid w:val="00C6696C"/>
    <w:rsid w:val="00C85888"/>
    <w:rsid w:val="00CD24FA"/>
    <w:rsid w:val="00CD5A34"/>
    <w:rsid w:val="00CE134D"/>
    <w:rsid w:val="00CF2D7B"/>
    <w:rsid w:val="00D2401D"/>
    <w:rsid w:val="00D332DE"/>
    <w:rsid w:val="00D55E99"/>
    <w:rsid w:val="00D74016"/>
    <w:rsid w:val="00DA520F"/>
    <w:rsid w:val="00DA778A"/>
    <w:rsid w:val="00DB46F1"/>
    <w:rsid w:val="00DB4ECF"/>
    <w:rsid w:val="00DC0537"/>
    <w:rsid w:val="00DD7921"/>
    <w:rsid w:val="00DF6D56"/>
    <w:rsid w:val="00E35283"/>
    <w:rsid w:val="00E42B65"/>
    <w:rsid w:val="00E45984"/>
    <w:rsid w:val="00E47D2C"/>
    <w:rsid w:val="00EA7B14"/>
    <w:rsid w:val="00EC0E49"/>
    <w:rsid w:val="00ED2BA3"/>
    <w:rsid w:val="00F15606"/>
    <w:rsid w:val="00F335EA"/>
    <w:rsid w:val="00F600B5"/>
    <w:rsid w:val="00FC27C3"/>
    <w:rsid w:val="00FD1DE2"/>
    <w:rsid w:val="00FE63F2"/>
    <w:rsid w:val="00FF58F7"/>
    <w:rsid w:val="013B1D27"/>
    <w:rsid w:val="013B1D27"/>
    <w:rsid w:val="060E8E4A"/>
    <w:rsid w:val="09F62A00"/>
    <w:rsid w:val="1022FCB3"/>
    <w:rsid w:val="15CFAF3E"/>
    <w:rsid w:val="1964405C"/>
    <w:rsid w:val="1A19D94F"/>
    <w:rsid w:val="1FBA5983"/>
    <w:rsid w:val="3E3995DF"/>
    <w:rsid w:val="4D142C89"/>
    <w:rsid w:val="608C90B7"/>
    <w:rsid w:val="72F1B139"/>
    <w:rsid w:val="798536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A16D2E4"/>
  <w15:chartTrackingRefBased/>
  <w15:docId w15:val="{5433792E-E2D1-43F9-B8F6-0B32687F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1C5AB3"/>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50A55"/>
    <w:rPr>
      <w:sz w:val="22"/>
      <w:szCs w:val="22"/>
      <w:lang w:eastAsia="en-US"/>
    </w:rPr>
  </w:style>
  <w:style w:type="character" w:styleId="Hyperlink">
    <w:name w:val="Hyperlink"/>
    <w:uiPriority w:val="99"/>
    <w:unhideWhenUsed/>
    <w:rsid w:val="00D332DE"/>
    <w:rPr>
      <w:color w:val="0000FF"/>
      <w:u w:val="single"/>
    </w:rPr>
  </w:style>
  <w:style w:type="paragraph" w:styleId="ListParagraph">
    <w:name w:val="List Paragraph"/>
    <w:basedOn w:val="Normal"/>
    <w:uiPriority w:val="34"/>
    <w:qFormat/>
    <w:rsid w:val="00DD7921"/>
    <w:pPr>
      <w:ind w:left="720"/>
      <w:contextualSpacing/>
    </w:pPr>
  </w:style>
  <w:style w:type="paragraph" w:styleId="Header">
    <w:name w:val="header"/>
    <w:basedOn w:val="Normal"/>
    <w:link w:val="HeaderChar"/>
    <w:uiPriority w:val="99"/>
    <w:unhideWhenUsed/>
    <w:rsid w:val="00C55DB8"/>
    <w:pPr>
      <w:tabs>
        <w:tab w:val="center" w:pos="4680"/>
        <w:tab w:val="right" w:pos="9360"/>
      </w:tabs>
    </w:pPr>
  </w:style>
  <w:style w:type="character" w:styleId="HeaderChar" w:customStyle="1">
    <w:name w:val="Header Char"/>
    <w:link w:val="Header"/>
    <w:uiPriority w:val="99"/>
    <w:rsid w:val="00C55DB8"/>
    <w:rPr>
      <w:sz w:val="22"/>
      <w:szCs w:val="22"/>
    </w:rPr>
  </w:style>
  <w:style w:type="paragraph" w:styleId="Footer">
    <w:name w:val="footer"/>
    <w:basedOn w:val="Normal"/>
    <w:link w:val="FooterChar"/>
    <w:uiPriority w:val="99"/>
    <w:unhideWhenUsed/>
    <w:rsid w:val="00C55DB8"/>
    <w:pPr>
      <w:tabs>
        <w:tab w:val="center" w:pos="4680"/>
        <w:tab w:val="right" w:pos="9360"/>
      </w:tabs>
    </w:pPr>
  </w:style>
  <w:style w:type="character" w:styleId="FooterChar" w:customStyle="1">
    <w:name w:val="Footer Char"/>
    <w:link w:val="Footer"/>
    <w:uiPriority w:val="99"/>
    <w:rsid w:val="00C55DB8"/>
    <w:rPr>
      <w:sz w:val="22"/>
      <w:szCs w:val="22"/>
    </w:rPr>
  </w:style>
  <w:style w:type="character" w:styleId="Mention">
    <w:name w:val="Mention"/>
    <w:uiPriority w:val="99"/>
    <w:semiHidden/>
    <w:unhideWhenUsed/>
    <w:rsid w:val="006C46FE"/>
    <w:rPr>
      <w:color w:val="2B579A"/>
      <w:shd w:val="clear" w:color="auto" w:fill="E6E6E6"/>
    </w:rPr>
  </w:style>
  <w:style w:type="character" w:styleId="CommentReference">
    <w:name w:val="annotation reference"/>
    <w:uiPriority w:val="99"/>
    <w:semiHidden/>
    <w:unhideWhenUsed/>
    <w:rsid w:val="004954C4"/>
    <w:rPr>
      <w:sz w:val="16"/>
      <w:szCs w:val="16"/>
    </w:rPr>
  </w:style>
  <w:style w:type="paragraph" w:styleId="CommentText">
    <w:name w:val="annotation text"/>
    <w:basedOn w:val="Normal"/>
    <w:link w:val="CommentTextChar"/>
    <w:uiPriority w:val="99"/>
    <w:semiHidden/>
    <w:unhideWhenUsed/>
    <w:rsid w:val="004954C4"/>
    <w:rPr>
      <w:sz w:val="20"/>
      <w:szCs w:val="20"/>
    </w:rPr>
  </w:style>
  <w:style w:type="character" w:styleId="CommentTextChar" w:customStyle="1">
    <w:name w:val="Comment Text Char"/>
    <w:link w:val="CommentText"/>
    <w:uiPriority w:val="99"/>
    <w:semiHidden/>
    <w:rsid w:val="004954C4"/>
    <w:rPr>
      <w:lang w:eastAsia="en-US"/>
    </w:rPr>
  </w:style>
  <w:style w:type="paragraph" w:styleId="CommentSubject">
    <w:name w:val="annotation subject"/>
    <w:basedOn w:val="CommentText"/>
    <w:next w:val="CommentText"/>
    <w:link w:val="CommentSubjectChar"/>
    <w:uiPriority w:val="99"/>
    <w:semiHidden/>
    <w:unhideWhenUsed/>
    <w:rsid w:val="004954C4"/>
    <w:rPr>
      <w:b/>
      <w:bCs/>
    </w:rPr>
  </w:style>
  <w:style w:type="character" w:styleId="CommentSubjectChar" w:customStyle="1">
    <w:name w:val="Comment Subject Char"/>
    <w:link w:val="CommentSubject"/>
    <w:uiPriority w:val="99"/>
    <w:semiHidden/>
    <w:rsid w:val="004954C4"/>
    <w:rPr>
      <w:b/>
      <w:bCs/>
      <w:lang w:eastAsia="en-US"/>
    </w:rPr>
  </w:style>
  <w:style w:type="paragraph" w:styleId="BalloonText">
    <w:name w:val="Balloon Text"/>
    <w:basedOn w:val="Normal"/>
    <w:link w:val="BalloonTextChar"/>
    <w:uiPriority w:val="99"/>
    <w:semiHidden/>
    <w:unhideWhenUsed/>
    <w:rsid w:val="004954C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4954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wagnert@up.edu" TargetMode="Externa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uportland.qualtrics.com/jfe/form/SV_5uxy5OlOCP9JWJg" TargetMode="External" Id="R18115500aff04d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39DDB59EE7640B8FBD5319F65B249" ma:contentTypeVersion="16" ma:contentTypeDescription="Create a new document." ma:contentTypeScope="" ma:versionID="74fb35c0683833110686658f571d73a2">
  <xsd:schema xmlns:xsd="http://www.w3.org/2001/XMLSchema" xmlns:xs="http://www.w3.org/2001/XMLSchema" xmlns:p="http://schemas.microsoft.com/office/2006/metadata/properties" xmlns:ns2="ef01d683-8413-4734-bf5d-d9740554e036" xmlns:ns3="edcef63f-67af-4a3f-84e5-4cf98799a29e" targetNamespace="http://schemas.microsoft.com/office/2006/metadata/properties" ma:root="true" ma:fieldsID="77089f923d751513e67f9c5419dcfb74" ns2:_="" ns3:_="">
    <xsd:import namespace="ef01d683-8413-4734-bf5d-d9740554e036"/>
    <xsd:import namespace="edcef63f-67af-4a3f-84e5-4cf98799a2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1d683-8413-4734-bf5d-d9740554e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a6ab63-2296-4282-8ae0-a6f9706fb7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ef63f-67af-4a3f-84e5-4cf98799a2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db97f3-3438-4214-a8bc-8cd5466cf4a4}" ma:internalName="TaxCatchAll" ma:showField="CatchAllData" ma:web="edcef63f-67af-4a3f-84e5-4cf98799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dcef63f-67af-4a3f-84e5-4cf98799a29e" xsi:nil="true"/>
    <lcf76f155ced4ddcb4097134ff3c332f xmlns="ef01d683-8413-4734-bf5d-d9740554e0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23A092-145E-4729-8F8E-1AF65B9C66BC}"/>
</file>

<file path=customXml/itemProps2.xml><?xml version="1.0" encoding="utf-8"?>
<ds:datastoreItem xmlns:ds="http://schemas.openxmlformats.org/officeDocument/2006/customXml" ds:itemID="{6F7BC7D9-AAEA-40D1-A505-6D038A85E434}">
  <ds:schemaRefs>
    <ds:schemaRef ds:uri="http://schemas.microsoft.com/sharepoint/v3/contenttype/forms"/>
  </ds:schemaRefs>
</ds:datastoreItem>
</file>

<file path=customXml/itemProps3.xml><?xml version="1.0" encoding="utf-8"?>
<ds:datastoreItem xmlns:ds="http://schemas.openxmlformats.org/officeDocument/2006/customXml" ds:itemID="{01DA1384-B511-436E-AF76-CD54DCF83898}">
  <ds:schemaRefs>
    <ds:schemaRef ds:uri="http://schemas.openxmlformats.org/officeDocument/2006/bibliography"/>
  </ds:schemaRefs>
</ds:datastoreItem>
</file>

<file path=customXml/itemProps4.xml><?xml version="1.0" encoding="utf-8"?>
<ds:datastoreItem xmlns:ds="http://schemas.openxmlformats.org/officeDocument/2006/customXml" ds:itemID="{8ABEC150-562A-452E-8AE1-883F42BA36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Portland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ciostu9</dc:creator>
  <cp:keywords/>
  <cp:lastModifiedBy>Wagner, Tyler</cp:lastModifiedBy>
  <cp:revision>5</cp:revision>
  <cp:lastPrinted>2013-04-09T21:23:00Z</cp:lastPrinted>
  <dcterms:created xsi:type="dcterms:W3CDTF">2021-08-12T22:32:00Z</dcterms:created>
  <dcterms:modified xsi:type="dcterms:W3CDTF">2022-07-01T21:16:24Z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0x010100F5239DDB59EE7640B8FBD5319F65B249</vt:lpwstr>
  </property>
  <property fmtid="{D5CDD505-2E9C-101B-9397-08002B2CF9AE}" pid="3" name="MediaServiceImageTags">
    <vt:lpwstr/>
  </property>
</Properties>
</file>